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6982E" w14:textId="32D606CC" w:rsidR="005429FA" w:rsidRDefault="00472270">
      <w:r>
        <w:rPr>
          <w:noProof/>
        </w:rPr>
        <mc:AlternateContent>
          <mc:Choice Requires="wps">
            <w:drawing>
              <wp:anchor distT="45720" distB="45720" distL="114300" distR="114300" simplePos="0" relativeHeight="251668480" behindDoc="0" locked="0" layoutInCell="1" allowOverlap="1" wp14:anchorId="0D77C52B" wp14:editId="1ED4586E">
                <wp:simplePos x="0" y="0"/>
                <wp:positionH relativeFrom="column">
                  <wp:posOffset>-583565</wp:posOffset>
                </wp:positionH>
                <wp:positionV relativeFrom="paragraph">
                  <wp:posOffset>7369334</wp:posOffset>
                </wp:positionV>
                <wp:extent cx="7063740" cy="647700"/>
                <wp:effectExtent l="0" t="0" r="22860"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1AF6ED46" w14:textId="7B930629" w:rsidR="00076BB9" w:rsidRPr="00B66837" w:rsidRDefault="00472270" w:rsidP="00076BB9">
                            <w:r>
                              <w:rPr>
                                <w:i/>
                                <w:iCs/>
                              </w:rPr>
                              <w:t>Categories</w:t>
                            </w:r>
                            <w:r w:rsidR="00076BB9" w:rsidRPr="00076BB9">
                              <w:rPr>
                                <w:i/>
                                <w:iCs/>
                              </w:rPr>
                              <w:t>:</w:t>
                            </w:r>
                            <w:r w:rsidR="00B66837">
                              <w:rPr>
                                <w:i/>
                                <w:iCs/>
                              </w:rPr>
                              <w:br/>
                            </w:r>
                            <w:r>
                              <w:t xml:space="preserve">Food product. Vitality and energy, detox, antioxidants, longevity, metabolism support, diet, weight control, </w:t>
                            </w:r>
                            <w:r w:rsidR="00B66837" w:rsidRPr="00B66837">
                              <w:t>superfood,</w:t>
                            </w:r>
                            <w:r>
                              <w:t xml:space="preserve"> gluten free, </w:t>
                            </w:r>
                            <w:r w:rsidR="00B66837" w:rsidRPr="00B66837">
                              <w:t>vegan, raw, bio</w:t>
                            </w:r>
                          </w:p>
                          <w:p w14:paraId="0DF9554C" w14:textId="77777777" w:rsidR="00076BB9" w:rsidRDefault="00076BB9" w:rsidP="00076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7C52B" id="_x0000_t202" coordsize="21600,21600" o:spt="202" path="m,l,21600r21600,l21600,xe">
                <v:stroke joinstyle="miter"/>
                <v:path gradientshapeok="t" o:connecttype="rect"/>
              </v:shapetype>
              <v:shape id="Textové pole 2" o:spid="_x0000_s1026" type="#_x0000_t202" style="position:absolute;margin-left:-45.95pt;margin-top:580.25pt;width:556.2pt;height:5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">
                <v:textbox>
                  <w:txbxContent>
                    <w:p w14:paraId="1AF6ED46" w14:textId="7B930629" w:rsidR="00076BB9" w:rsidRPr="00B66837" w:rsidRDefault="00472270" w:rsidP="00076BB9">
                      <w:r>
                        <w:rPr>
                          <w:i/>
                          <w:iCs/>
                        </w:rPr>
                        <w:t>Categories</w:t>
                      </w:r>
                      <w:r w:rsidR="00076BB9" w:rsidRPr="00076BB9">
                        <w:rPr>
                          <w:i/>
                          <w:iCs/>
                        </w:rPr>
                        <w:t>:</w:t>
                      </w:r>
                      <w:r w:rsidR="00B66837">
                        <w:rPr>
                          <w:i/>
                          <w:iCs/>
                        </w:rPr>
                        <w:br/>
                      </w:r>
                      <w:r>
                        <w:t xml:space="preserve">Food product. Vitality and energy, detox, antioxidants, longevity, metabolism support, diet, weight control, </w:t>
                      </w:r>
                      <w:r w:rsidR="00B66837" w:rsidRPr="00B66837">
                        <w:t>superfood,</w:t>
                      </w:r>
                      <w:r>
                        <w:t xml:space="preserve"> gluten free, </w:t>
                      </w:r>
                      <w:r w:rsidR="00B66837" w:rsidRPr="00B66837">
                        <w:t>vegan, raw, bio</w:t>
                      </w:r>
                    </w:p>
                    <w:p w14:paraId="0DF9554C" w14:textId="77777777" w:rsidR="00076BB9" w:rsidRDefault="00076BB9" w:rsidP="00076BB9"/>
                  </w:txbxContent>
                </v:textbox>
              </v:shape>
            </w:pict>
          </mc:Fallback>
        </mc:AlternateContent>
      </w:r>
      <w:r>
        <w:rPr>
          <w:noProof/>
        </w:rPr>
        <mc:AlternateContent>
          <mc:Choice Requires="wps">
            <w:drawing>
              <wp:anchor distT="45720" distB="45720" distL="114300" distR="114300" simplePos="0" relativeHeight="251676672" behindDoc="0" locked="0" layoutInCell="1" allowOverlap="1" wp14:anchorId="44F4B81F" wp14:editId="351C8FC2">
                <wp:simplePos x="0" y="0"/>
                <wp:positionH relativeFrom="column">
                  <wp:posOffset>-655003</wp:posOffset>
                </wp:positionH>
                <wp:positionV relativeFrom="paragraph">
                  <wp:posOffset>6822598</wp:posOffset>
                </wp:positionV>
                <wp:extent cx="7063740" cy="434340"/>
                <wp:effectExtent l="0" t="0" r="22860" b="2286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434340"/>
                        </a:xfrm>
                        <a:prstGeom prst="rect">
                          <a:avLst/>
                        </a:prstGeom>
                        <a:solidFill>
                          <a:srgbClr val="FFFFFF"/>
                        </a:solidFill>
                        <a:ln w="9525">
                          <a:solidFill>
                            <a:srgbClr val="000000"/>
                          </a:solidFill>
                          <a:miter lim="800000"/>
                          <a:headEnd/>
                          <a:tailEnd/>
                        </a:ln>
                      </wps:spPr>
                      <wps:txbx>
                        <w:txbxContent>
                          <w:p w14:paraId="0006BB6A" w14:textId="2AEA0A19" w:rsidR="00076BB9" w:rsidRPr="00472270" w:rsidRDefault="00472270" w:rsidP="00076BB9">
                            <w:pPr>
                              <w:rPr>
                                <w:i/>
                                <w:iCs/>
                              </w:rPr>
                            </w:pPr>
                            <w:r>
                              <w:rPr>
                                <w:i/>
                                <w:iCs/>
                              </w:rPr>
                              <w:t>Ingredients</w:t>
                            </w:r>
                            <w:r w:rsidR="00076BB9" w:rsidRPr="00076BB9">
                              <w:rPr>
                                <w:i/>
                                <w:iCs/>
                              </w:rPr>
                              <w:t>:</w:t>
                            </w:r>
                            <w:r>
                              <w:rPr>
                                <w:i/>
                                <w:iCs/>
                              </w:rPr>
                              <w:t xml:space="preserve"> 100% pure squeezed organic juice of goji berries (Lycium Chinense)</w:t>
                            </w:r>
                            <w:r w:rsidR="008706C8">
                              <w:rPr>
                                <w:i/>
                                <w:iCs/>
                              </w:rPr>
                              <w:t>. 750/350 ml</w:t>
                            </w:r>
                            <w:r w:rsidR="00076BB9">
                              <w:rPr>
                                <w:i/>
                                <w:iCs/>
                              </w:rPr>
                              <w:br/>
                            </w:r>
                          </w:p>
                          <w:p w14:paraId="1D508BF4" w14:textId="77777777" w:rsidR="00076BB9" w:rsidRPr="00076BB9" w:rsidRDefault="00076BB9" w:rsidP="00076BB9">
                            <w:pPr>
                              <w:rPr>
                                <w:i/>
                                <w:iCs/>
                              </w:rPr>
                            </w:pPr>
                          </w:p>
                          <w:p w14:paraId="3615DD32" w14:textId="77777777" w:rsidR="00076BB9" w:rsidRDefault="00076BB9" w:rsidP="00076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4B81F" id="_x0000_t202" coordsize="21600,21600" o:spt="202" path="m,l,21600r21600,l21600,xe">
                <v:stroke joinstyle="miter"/>
                <v:path gradientshapeok="t" o:connecttype="rect"/>
              </v:shapetype>
              <v:shape id="_x0000_s1027" type="#_x0000_t202" style="position:absolute;margin-left:-51.6pt;margin-top:537.2pt;width:556.2pt;height:34.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">
                <v:textbox>
                  <w:txbxContent>
                    <w:p w14:paraId="0006BB6A" w14:textId="2AEA0A19" w:rsidR="00076BB9" w:rsidRPr="00472270" w:rsidRDefault="00472270" w:rsidP="00076BB9">
                      <w:pPr>
                        <w:rPr>
                          <w:i/>
                          <w:iCs/>
                        </w:rPr>
                      </w:pPr>
                      <w:proofErr w:type="spellStart"/>
                      <w:r>
                        <w:rPr>
                          <w:i/>
                          <w:iCs/>
                        </w:rPr>
                        <w:t>Ingredients</w:t>
                      </w:r>
                      <w:proofErr w:type="spellEnd"/>
                      <w:r w:rsidR="00076BB9" w:rsidRPr="00076BB9">
                        <w:rPr>
                          <w:i/>
                          <w:iCs/>
                        </w:rPr>
                        <w:t>:</w:t>
                      </w:r>
                      <w:r>
                        <w:rPr>
                          <w:i/>
                          <w:iCs/>
                        </w:rPr>
                        <w:t xml:space="preserve"> </w:t>
                      </w:r>
                      <w:proofErr w:type="gramStart"/>
                      <w:r>
                        <w:rPr>
                          <w:i/>
                          <w:iCs/>
                        </w:rPr>
                        <w:t>100%</w:t>
                      </w:r>
                      <w:proofErr w:type="gramEnd"/>
                      <w:r>
                        <w:rPr>
                          <w:i/>
                          <w:iCs/>
                        </w:rPr>
                        <w:t xml:space="preserve"> </w:t>
                      </w:r>
                      <w:proofErr w:type="spellStart"/>
                      <w:r>
                        <w:rPr>
                          <w:i/>
                          <w:iCs/>
                        </w:rPr>
                        <w:t>pure</w:t>
                      </w:r>
                      <w:proofErr w:type="spellEnd"/>
                      <w:r>
                        <w:rPr>
                          <w:i/>
                          <w:iCs/>
                        </w:rPr>
                        <w:t xml:space="preserve"> </w:t>
                      </w:r>
                      <w:proofErr w:type="spellStart"/>
                      <w:r>
                        <w:rPr>
                          <w:i/>
                          <w:iCs/>
                        </w:rPr>
                        <w:t>squeezed</w:t>
                      </w:r>
                      <w:proofErr w:type="spellEnd"/>
                      <w:r>
                        <w:rPr>
                          <w:i/>
                          <w:iCs/>
                        </w:rPr>
                        <w:t xml:space="preserve"> </w:t>
                      </w:r>
                      <w:proofErr w:type="spellStart"/>
                      <w:r>
                        <w:rPr>
                          <w:i/>
                          <w:iCs/>
                        </w:rPr>
                        <w:t>organic</w:t>
                      </w:r>
                      <w:proofErr w:type="spellEnd"/>
                      <w:r>
                        <w:rPr>
                          <w:i/>
                          <w:iCs/>
                        </w:rPr>
                        <w:t xml:space="preserve"> </w:t>
                      </w:r>
                      <w:proofErr w:type="spellStart"/>
                      <w:r>
                        <w:rPr>
                          <w:i/>
                          <w:iCs/>
                        </w:rPr>
                        <w:t>juice</w:t>
                      </w:r>
                      <w:proofErr w:type="spellEnd"/>
                      <w:r>
                        <w:rPr>
                          <w:i/>
                          <w:iCs/>
                        </w:rPr>
                        <w:t xml:space="preserve"> </w:t>
                      </w:r>
                      <w:proofErr w:type="spellStart"/>
                      <w:r>
                        <w:rPr>
                          <w:i/>
                          <w:iCs/>
                        </w:rPr>
                        <w:t>of</w:t>
                      </w:r>
                      <w:proofErr w:type="spellEnd"/>
                      <w:r>
                        <w:rPr>
                          <w:i/>
                          <w:iCs/>
                        </w:rPr>
                        <w:t xml:space="preserve"> </w:t>
                      </w:r>
                      <w:proofErr w:type="spellStart"/>
                      <w:r>
                        <w:rPr>
                          <w:i/>
                          <w:iCs/>
                        </w:rPr>
                        <w:t>goji</w:t>
                      </w:r>
                      <w:proofErr w:type="spellEnd"/>
                      <w:r>
                        <w:rPr>
                          <w:i/>
                          <w:iCs/>
                        </w:rPr>
                        <w:t xml:space="preserve"> </w:t>
                      </w:r>
                      <w:proofErr w:type="spellStart"/>
                      <w:r>
                        <w:rPr>
                          <w:i/>
                          <w:iCs/>
                        </w:rPr>
                        <w:t>berries</w:t>
                      </w:r>
                      <w:proofErr w:type="spellEnd"/>
                      <w:r>
                        <w:rPr>
                          <w:i/>
                          <w:iCs/>
                        </w:rPr>
                        <w:t xml:space="preserve"> (</w:t>
                      </w:r>
                      <w:proofErr w:type="spellStart"/>
                      <w:r>
                        <w:rPr>
                          <w:i/>
                          <w:iCs/>
                        </w:rPr>
                        <w:t>Lycium</w:t>
                      </w:r>
                      <w:proofErr w:type="spellEnd"/>
                      <w:r>
                        <w:rPr>
                          <w:i/>
                          <w:iCs/>
                        </w:rPr>
                        <w:t xml:space="preserve"> </w:t>
                      </w:r>
                      <w:proofErr w:type="spellStart"/>
                      <w:r>
                        <w:rPr>
                          <w:i/>
                          <w:iCs/>
                        </w:rPr>
                        <w:t>Chinense</w:t>
                      </w:r>
                      <w:proofErr w:type="spellEnd"/>
                      <w:r>
                        <w:rPr>
                          <w:i/>
                          <w:iCs/>
                        </w:rPr>
                        <w:t>)</w:t>
                      </w:r>
                      <w:r w:rsidR="008706C8">
                        <w:rPr>
                          <w:i/>
                          <w:iCs/>
                        </w:rPr>
                        <w:t>. 750/350 ml</w:t>
                      </w:r>
                      <w:r w:rsidR="00076BB9">
                        <w:rPr>
                          <w:i/>
                          <w:iCs/>
                        </w:rPr>
                        <w:br/>
                      </w:r>
                    </w:p>
                    <w:p w14:paraId="1D508BF4" w14:textId="77777777" w:rsidR="00076BB9" w:rsidRPr="00076BB9" w:rsidRDefault="00076BB9" w:rsidP="00076BB9">
                      <w:pPr>
                        <w:rPr>
                          <w:i/>
                          <w:iCs/>
                        </w:rPr>
                      </w:pPr>
                    </w:p>
                    <w:p w14:paraId="3615DD32" w14:textId="77777777" w:rsidR="00076BB9" w:rsidRDefault="00076BB9" w:rsidP="00076BB9"/>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22592593" wp14:editId="5C335D8B">
                <wp:simplePos x="0" y="0"/>
                <wp:positionH relativeFrom="column">
                  <wp:posOffset>-642620</wp:posOffset>
                </wp:positionH>
                <wp:positionV relativeFrom="paragraph">
                  <wp:posOffset>4065111</wp:posOffset>
                </wp:positionV>
                <wp:extent cx="6865144" cy="2607469"/>
                <wp:effectExtent l="0" t="0" r="12065" b="2159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144" cy="2607469"/>
                        </a:xfrm>
                        <a:prstGeom prst="rect">
                          <a:avLst/>
                        </a:prstGeom>
                        <a:solidFill>
                          <a:srgbClr val="FFFFFF"/>
                        </a:solidFill>
                        <a:ln w="9525">
                          <a:solidFill>
                            <a:srgbClr val="000000"/>
                          </a:solidFill>
                          <a:miter lim="800000"/>
                          <a:headEnd/>
                          <a:tailEnd/>
                        </a:ln>
                      </wps:spPr>
                      <wps:txbx>
                        <w:txbxContent>
                          <w:p w14:paraId="50E2A359" w14:textId="77777777" w:rsidR="00472270" w:rsidRDefault="00472270" w:rsidP="00472270">
                            <w:pPr>
                              <w:rPr>
                                <w:i/>
                                <w:iCs/>
                              </w:rPr>
                            </w:pPr>
                            <w:r>
                              <w:rPr>
                                <w:i/>
                                <w:iCs/>
                              </w:rPr>
                              <w:t>Long Description:</w:t>
                            </w:r>
                            <w:r w:rsidR="00076BB9" w:rsidRPr="00076BB9">
                              <w:rPr>
                                <w:i/>
                                <w:iCs/>
                              </w:rPr>
                              <w:t xml:space="preserve"> </w:t>
                            </w:r>
                          </w:p>
                          <w:p w14:paraId="5F6B9E8D" w14:textId="4CF43D5B" w:rsidR="00472270" w:rsidRDefault="00B66837" w:rsidP="00472270">
                            <w:r>
                              <w:rPr>
                                <w:i/>
                                <w:iCs/>
                              </w:rPr>
                              <w:br/>
                            </w:r>
                            <w:r w:rsidR="00472270">
                              <w:t xml:space="preserve">The juice is carefully cold-pressed, using exclusively fresh, hand-picked fruits of  Lycium Chinense, which, thanks to their Alpine origin and demanding climatic conditions, contain a unique concentration of nutrients. </w:t>
                            </w:r>
                          </w:p>
                          <w:p w14:paraId="440AA642" w14:textId="77777777" w:rsidR="00472270" w:rsidRDefault="00472270" w:rsidP="00472270">
                            <w:r>
                              <w:t xml:space="preserve">The authentic color and natural layering at the top of the bottle indicate that the juice is indeed a natural, organic product, in the processing of which no preservatives, thickeners, or other additives have been used. It is characterized by an unmistakable distinctive color, and, above all, by its premium taste and aroma. </w:t>
                            </w:r>
                          </w:p>
                          <w:p w14:paraId="76641737" w14:textId="77777777" w:rsidR="00472270" w:rsidRDefault="00472270" w:rsidP="00472270">
                            <w:r>
                              <w:t xml:space="preserve">For 5,000 years, traditional Chinese medicine has considered GOJI to be an “elixir of youth, longevity and beauty.” Thanks to its high content of nutrients, it is enough to regularly consume only 25 ml of juice per day to achieve optimal results. </w:t>
                            </w:r>
                          </w:p>
                          <w:p w14:paraId="18E4509A" w14:textId="77777777" w:rsidR="00472270" w:rsidRDefault="00472270" w:rsidP="00472270">
                            <w:r>
                              <w:t xml:space="preserve">Goji juice is suitable for the whole family. It can be consumed by children from 3 years of age. </w:t>
                            </w:r>
                          </w:p>
                          <w:p w14:paraId="7D64EB28" w14:textId="09F4F3BF" w:rsidR="00472270" w:rsidRDefault="00472270" w:rsidP="00472270"/>
                          <w:p w14:paraId="0ACCB8A7" w14:textId="2969F89E" w:rsidR="00076BB9" w:rsidRDefault="00076BB9" w:rsidP="00610F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92593" id="_x0000_s1028" type="#_x0000_t202" style="position:absolute;margin-left:-50.6pt;margin-top:320.1pt;width:540.55pt;height:205.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">
                <v:textbox>
                  <w:txbxContent>
                    <w:p w14:paraId="50E2A359" w14:textId="77777777" w:rsidR="00472270" w:rsidRDefault="00472270" w:rsidP="00472270">
                      <w:pPr>
                        <w:rPr>
                          <w:i/>
                          <w:iCs/>
                        </w:rPr>
                      </w:pPr>
                      <w:r>
                        <w:rPr>
                          <w:i/>
                          <w:iCs/>
                        </w:rPr>
                        <w:t>Long Description:</w:t>
                      </w:r>
                      <w:r w:rsidR="00076BB9" w:rsidRPr="00076BB9">
                        <w:rPr>
                          <w:i/>
                          <w:iCs/>
                        </w:rPr>
                        <w:t xml:space="preserve"> </w:t>
                      </w:r>
                    </w:p>
                    <w:p w14:paraId="5F6B9E8D" w14:textId="4CF43D5B" w:rsidR="00472270" w:rsidRDefault="00B66837" w:rsidP="00472270">
                      <w:r>
                        <w:rPr>
                          <w:i/>
                          <w:iCs/>
                        </w:rPr>
                        <w:br/>
                      </w:r>
                      <w:r w:rsidR="00472270">
                        <w:t xml:space="preserve">The juice is carefully cold-pressed, using exclusively fresh, hand-picked fruits of  Lycium Chinense, which, thanks to their Alpine origin and demanding climatic conditions, contain a unique concentration of nutrients. </w:t>
                      </w:r>
                    </w:p>
                    <w:p w14:paraId="440AA642" w14:textId="77777777" w:rsidR="00472270" w:rsidRDefault="00472270" w:rsidP="00472270">
                      <w:r>
                        <w:t xml:space="preserve">The authentic color and natural layering at the top of the bottle indicate that the juice is indeed a natural, organic product, in the processing of which no preservatives, thickeners, or other additives have been used. It is characterized by an unmistakable distinctive color, and, above all, by its premium taste and aroma. </w:t>
                      </w:r>
                    </w:p>
                    <w:p w14:paraId="76641737" w14:textId="77777777" w:rsidR="00472270" w:rsidRDefault="00472270" w:rsidP="00472270">
                      <w:r>
                        <w:t xml:space="preserve">For 5,000 years, traditional Chinese medicine has considered GOJI to be an “elixir of youth, longevity and beauty.” Thanks to its high content of nutrients, it is enough to regularly consume only 25 ml of juice per day to achieve optimal results. </w:t>
                      </w:r>
                    </w:p>
                    <w:p w14:paraId="18E4509A" w14:textId="77777777" w:rsidR="00472270" w:rsidRDefault="00472270" w:rsidP="00472270">
                      <w:r>
                        <w:t xml:space="preserve">Goji juice is suitable for the whole family. It can be consumed by children from 3 years of age. </w:t>
                      </w:r>
                    </w:p>
                    <w:p w14:paraId="7D64EB28" w14:textId="09F4F3BF" w:rsidR="00472270" w:rsidRDefault="00472270" w:rsidP="00472270"/>
                    <w:p w14:paraId="0ACCB8A7" w14:textId="2969F89E" w:rsidR="00076BB9" w:rsidRDefault="00076BB9" w:rsidP="00610F70"/>
                  </w:txbxContent>
                </v:textbox>
              </v:shape>
            </w:pict>
          </mc:Fallback>
        </mc:AlternateContent>
      </w:r>
      <w:r w:rsidR="00610F70">
        <w:rPr>
          <w:noProof/>
        </w:rPr>
        <mc:AlternateContent>
          <mc:Choice Requires="wps">
            <w:drawing>
              <wp:anchor distT="45720" distB="45720" distL="114300" distR="114300" simplePos="0" relativeHeight="251674624" behindDoc="0" locked="0" layoutInCell="1" allowOverlap="1" wp14:anchorId="5F035A33" wp14:editId="29677286">
                <wp:simplePos x="0" y="0"/>
                <wp:positionH relativeFrom="column">
                  <wp:posOffset>-633095</wp:posOffset>
                </wp:positionH>
                <wp:positionV relativeFrom="paragraph">
                  <wp:posOffset>3405505</wp:posOffset>
                </wp:positionV>
                <wp:extent cx="4869180" cy="617220"/>
                <wp:effectExtent l="0" t="0" r="26670" b="1143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617220"/>
                        </a:xfrm>
                        <a:prstGeom prst="rect">
                          <a:avLst/>
                        </a:prstGeom>
                        <a:solidFill>
                          <a:srgbClr val="FFFFFF"/>
                        </a:solidFill>
                        <a:ln w="9525">
                          <a:solidFill>
                            <a:srgbClr val="000000"/>
                          </a:solidFill>
                          <a:miter lim="800000"/>
                          <a:headEnd/>
                          <a:tailEnd/>
                        </a:ln>
                      </wps:spPr>
                      <wps:txbx>
                        <w:txbxContent>
                          <w:p w14:paraId="53A097C4" w14:textId="77777777" w:rsidR="00472270" w:rsidRDefault="00472270" w:rsidP="00472270">
                            <w:r>
                              <w:rPr>
                                <w:i/>
                                <w:iCs/>
                              </w:rPr>
                              <w:t>Short Description</w:t>
                            </w:r>
                            <w:r w:rsidR="00076BB9" w:rsidRPr="00076BB9">
                              <w:rPr>
                                <w:i/>
                                <w:iCs/>
                              </w:rPr>
                              <w:t>:</w:t>
                            </w:r>
                            <w:r w:rsidR="00076BB9">
                              <w:rPr>
                                <w:i/>
                                <w:iCs/>
                              </w:rPr>
                              <w:br/>
                            </w:r>
                            <w:r>
                              <w:t xml:space="preserve">An elixir of youth, longevity and beauty – a purely natural juice from the berries of </w:t>
                            </w:r>
                            <w:r w:rsidRPr="00AE336C">
                              <w:t>Lycium Chinense</w:t>
                            </w:r>
                            <w:r>
                              <w:t xml:space="preserve">. Without dilution or preservatives.  </w:t>
                            </w:r>
                          </w:p>
                          <w:p w14:paraId="75D19E04" w14:textId="52EB1FE1" w:rsidR="00076BB9" w:rsidRPr="00832E95" w:rsidRDefault="00076BB9" w:rsidP="00076BB9"/>
                          <w:p w14:paraId="05A7FDA3" w14:textId="77777777" w:rsidR="00076BB9" w:rsidRPr="00076BB9" w:rsidRDefault="00076BB9" w:rsidP="00076BB9"/>
                          <w:p w14:paraId="18BA0533" w14:textId="77777777" w:rsidR="00076BB9" w:rsidRDefault="00076BB9" w:rsidP="00076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35A33" id="_x0000_s1029" type="#_x0000_t202" style="position:absolute;margin-left:-49.85pt;margin-top:268.15pt;width:383.4pt;height:48.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">
                <v:textbox>
                  <w:txbxContent>
                    <w:p w14:paraId="53A097C4" w14:textId="77777777" w:rsidR="00472270" w:rsidRDefault="00472270" w:rsidP="00472270">
                      <w:r>
                        <w:rPr>
                          <w:i/>
                          <w:iCs/>
                        </w:rPr>
                        <w:t>Short Description</w:t>
                      </w:r>
                      <w:r w:rsidR="00076BB9" w:rsidRPr="00076BB9">
                        <w:rPr>
                          <w:i/>
                          <w:iCs/>
                        </w:rPr>
                        <w:t>:</w:t>
                      </w:r>
                      <w:r w:rsidR="00076BB9">
                        <w:rPr>
                          <w:i/>
                          <w:iCs/>
                        </w:rPr>
                        <w:br/>
                      </w:r>
                      <w:r>
                        <w:t xml:space="preserve">An elixir of youth, longevity and beauty – a purely natural juice from the berries of </w:t>
                      </w:r>
                      <w:r w:rsidRPr="00AE336C">
                        <w:t>Lycium Chinense</w:t>
                      </w:r>
                      <w:r>
                        <w:t xml:space="preserve">. Without dilution or preservatives.  </w:t>
                      </w:r>
                    </w:p>
                    <w:p w14:paraId="75D19E04" w14:textId="52EB1FE1" w:rsidR="00076BB9" w:rsidRPr="00832E95" w:rsidRDefault="00076BB9" w:rsidP="00076BB9"/>
                    <w:p w14:paraId="05A7FDA3" w14:textId="77777777" w:rsidR="00076BB9" w:rsidRPr="00076BB9" w:rsidRDefault="00076BB9" w:rsidP="00076BB9"/>
                    <w:p w14:paraId="18BA0533" w14:textId="77777777" w:rsidR="00076BB9" w:rsidRDefault="00076BB9" w:rsidP="00076BB9"/>
                  </w:txbxContent>
                </v:textbox>
              </v:shape>
            </w:pict>
          </mc:Fallback>
        </mc:AlternateContent>
      </w:r>
      <w:r w:rsidR="00610F70">
        <w:rPr>
          <w:noProof/>
        </w:rPr>
        <mc:AlternateContent>
          <mc:Choice Requires="wps">
            <w:drawing>
              <wp:anchor distT="45720" distB="45720" distL="114300" distR="114300" simplePos="0" relativeHeight="251664384" behindDoc="0" locked="0" layoutInCell="1" allowOverlap="1" wp14:anchorId="04FE82A7" wp14:editId="777C0C66">
                <wp:simplePos x="0" y="0"/>
                <wp:positionH relativeFrom="column">
                  <wp:posOffset>-739775</wp:posOffset>
                </wp:positionH>
                <wp:positionV relativeFrom="paragraph">
                  <wp:posOffset>1370965</wp:posOffset>
                </wp:positionV>
                <wp:extent cx="3131820" cy="2034540"/>
                <wp:effectExtent l="0" t="0" r="0" b="381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0345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076BB9" w:rsidRDefault="00472270">
                                  <w:pPr>
                                    <w:rPr>
                                      <w:i/>
                                      <w:iCs/>
                                    </w:rPr>
                                  </w:pPr>
                                  <w:r>
                                    <w:rPr>
                                      <w:i/>
                                      <w:iCs/>
                                      <w:sz w:val="20"/>
                                      <w:szCs w:val="20"/>
                                    </w:rPr>
                                    <w:t>Logistics</w:t>
                                  </w:r>
                                  <w:r w:rsidR="00076BB9" w:rsidRPr="00076BB9">
                                    <w:rPr>
                                      <w:i/>
                                      <w:iCs/>
                                      <w:sz w:val="20"/>
                                      <w:szCs w:val="20"/>
                                    </w:rPr>
                                    <w:t>:</w:t>
                                  </w:r>
                                </w:p>
                              </w:tc>
                            </w:tr>
                            <w:tr w:rsidR="00076BB9" w14:paraId="3864A424" w14:textId="77777777" w:rsidTr="00076BB9">
                              <w:tc>
                                <w:tcPr>
                                  <w:tcW w:w="2122" w:type="dxa"/>
                                </w:tcPr>
                                <w:p w14:paraId="59E2F0E7" w14:textId="77777777" w:rsidR="00076BB9" w:rsidRDefault="00076BB9">
                                  <w:r>
                                    <w:t>EAN</w:t>
                                  </w:r>
                                </w:p>
                              </w:tc>
                              <w:tc>
                                <w:tcPr>
                                  <w:tcW w:w="2409" w:type="dxa"/>
                                </w:tcPr>
                                <w:p w14:paraId="7240BB76" w14:textId="77777777" w:rsidR="00076BB9" w:rsidRDefault="00B66837">
                                  <w:r w:rsidRPr="00B66837">
                                    <w:t>8594193241019</w:t>
                                  </w:r>
                                </w:p>
                              </w:tc>
                            </w:tr>
                            <w:tr w:rsidR="00A82D9A" w14:paraId="379DC260" w14:textId="77777777" w:rsidTr="00076BB9">
                              <w:tc>
                                <w:tcPr>
                                  <w:tcW w:w="2122" w:type="dxa"/>
                                </w:tcPr>
                                <w:p w14:paraId="07F9BFBD" w14:textId="7F5103BB" w:rsidR="00A82D9A" w:rsidRDefault="00472270">
                                  <w:r>
                                    <w:t>Content</w:t>
                                  </w:r>
                                </w:p>
                              </w:tc>
                              <w:tc>
                                <w:tcPr>
                                  <w:tcW w:w="2409" w:type="dxa"/>
                                </w:tcPr>
                                <w:p w14:paraId="133D7427" w14:textId="77777777" w:rsidR="00A82D9A" w:rsidRPr="00B66837" w:rsidRDefault="00A82D9A">
                                  <w:r>
                                    <w:t>750 ml</w:t>
                                  </w:r>
                                </w:p>
                              </w:tc>
                            </w:tr>
                            <w:tr w:rsidR="00076BB9" w14:paraId="56FFE483" w14:textId="77777777" w:rsidTr="00076BB9">
                              <w:tc>
                                <w:tcPr>
                                  <w:tcW w:w="2122" w:type="dxa"/>
                                </w:tcPr>
                                <w:p w14:paraId="3A36BE48" w14:textId="1C767236" w:rsidR="00076BB9" w:rsidRDefault="00472270">
                                  <w:r>
                                    <w:t>Weight</w:t>
                                  </w:r>
                                  <w:r w:rsidR="00B66837">
                                    <w:t xml:space="preserve"> (kg)</w:t>
                                  </w:r>
                                </w:p>
                              </w:tc>
                              <w:tc>
                                <w:tcPr>
                                  <w:tcW w:w="2409" w:type="dxa"/>
                                </w:tcPr>
                                <w:p w14:paraId="612EAF17" w14:textId="17B3F30A" w:rsidR="00076BB9" w:rsidRDefault="00B66837">
                                  <w:r>
                                    <w:t>1</w:t>
                                  </w:r>
                                  <w:r w:rsidR="00472270">
                                    <w:t>.</w:t>
                                  </w:r>
                                  <w:r>
                                    <w:t>2</w:t>
                                  </w:r>
                                </w:p>
                              </w:tc>
                            </w:tr>
                            <w:tr w:rsidR="00076BB9" w14:paraId="27EBE5FA" w14:textId="77777777" w:rsidTr="00076BB9">
                              <w:tc>
                                <w:tcPr>
                                  <w:tcW w:w="2122" w:type="dxa"/>
                                </w:tcPr>
                                <w:p w14:paraId="31EE69A8" w14:textId="207D1409" w:rsidR="00076BB9" w:rsidRDefault="00472270">
                                  <w:r>
                                    <w:t>Height</w:t>
                                  </w:r>
                                  <w:r w:rsidR="00076BB9">
                                    <w:t xml:space="preserve"> (</w:t>
                                  </w:r>
                                  <w:r w:rsidR="00B66837">
                                    <w:t>m</w:t>
                                  </w:r>
                                  <w:r w:rsidR="00076BB9">
                                    <w:t>m)</w:t>
                                  </w:r>
                                </w:p>
                              </w:tc>
                              <w:tc>
                                <w:tcPr>
                                  <w:tcW w:w="2409" w:type="dxa"/>
                                </w:tcPr>
                                <w:p w14:paraId="2258135F" w14:textId="77777777" w:rsidR="00076BB9" w:rsidRDefault="00B66837">
                                  <w:r>
                                    <w:t>310</w:t>
                                  </w:r>
                                </w:p>
                              </w:tc>
                            </w:tr>
                            <w:tr w:rsidR="00076BB9" w14:paraId="7FE3BF17" w14:textId="77777777" w:rsidTr="00076BB9">
                              <w:tc>
                                <w:tcPr>
                                  <w:tcW w:w="2122" w:type="dxa"/>
                                </w:tcPr>
                                <w:p w14:paraId="1FE25FB8" w14:textId="1BA036CD" w:rsidR="00076BB9" w:rsidRDefault="00472270">
                                  <w:r>
                                    <w:t>Width</w:t>
                                  </w:r>
                                  <w:r w:rsidR="00076BB9">
                                    <w:t xml:space="preserve"> (</w:t>
                                  </w:r>
                                  <w:r w:rsidR="00B66837">
                                    <w:t>m</w:t>
                                  </w:r>
                                  <w:r w:rsidR="00076BB9">
                                    <w:t>m)</w:t>
                                  </w:r>
                                </w:p>
                              </w:tc>
                              <w:tc>
                                <w:tcPr>
                                  <w:tcW w:w="2409" w:type="dxa"/>
                                </w:tcPr>
                                <w:p w14:paraId="4A7EDCA7" w14:textId="77777777" w:rsidR="00076BB9" w:rsidRDefault="00B66837">
                                  <w:r>
                                    <w:t>75</w:t>
                                  </w:r>
                                </w:p>
                              </w:tc>
                            </w:tr>
                            <w:tr w:rsidR="00076BB9" w14:paraId="263295B7" w14:textId="77777777" w:rsidTr="00076BB9">
                              <w:tc>
                                <w:tcPr>
                                  <w:tcW w:w="2122" w:type="dxa"/>
                                </w:tcPr>
                                <w:p w14:paraId="5F26E00C" w14:textId="374938A3" w:rsidR="00076BB9" w:rsidRDefault="00472270">
                                  <w:r>
                                    <w:t>Depth</w:t>
                                  </w:r>
                                  <w:r w:rsidR="00076BB9">
                                    <w:t xml:space="preserve"> (</w:t>
                                  </w:r>
                                  <w:r w:rsidR="00B66837">
                                    <w:t>m</w:t>
                                  </w:r>
                                  <w:r w:rsidR="00076BB9">
                                    <w:t>m)</w:t>
                                  </w:r>
                                </w:p>
                              </w:tc>
                              <w:tc>
                                <w:tcPr>
                                  <w:tcW w:w="2409" w:type="dxa"/>
                                </w:tcPr>
                                <w:p w14:paraId="716E0E96" w14:textId="77777777" w:rsidR="00076BB9" w:rsidRDefault="00B66837">
                                  <w:r>
                                    <w:t>75</w:t>
                                  </w:r>
                                </w:p>
                              </w:tc>
                            </w:tr>
                            <w:tr w:rsidR="00076BB9" w14:paraId="6A70F097" w14:textId="77777777" w:rsidTr="00076BB9">
                              <w:tc>
                                <w:tcPr>
                                  <w:tcW w:w="2122" w:type="dxa"/>
                                </w:tcPr>
                                <w:p w14:paraId="7DA665D1" w14:textId="1B3E2EA7" w:rsidR="00076BB9" w:rsidRDefault="00472270">
                                  <w:r>
                                    <w:t>Pieces per carton</w:t>
                                  </w:r>
                                </w:p>
                              </w:tc>
                              <w:tc>
                                <w:tcPr>
                                  <w:tcW w:w="2409" w:type="dxa"/>
                                </w:tcPr>
                                <w:p w14:paraId="739D090B" w14:textId="77777777" w:rsidR="00076BB9" w:rsidRDefault="00B66837">
                                  <w:r>
                                    <w:t>6</w:t>
                                  </w:r>
                                </w:p>
                              </w:tc>
                            </w:tr>
                            <w:tr w:rsidR="00076BB9" w14:paraId="3CE7A416" w14:textId="77777777" w:rsidTr="00076BB9">
                              <w:tc>
                                <w:tcPr>
                                  <w:tcW w:w="2122" w:type="dxa"/>
                                </w:tcPr>
                                <w:p w14:paraId="09CACBF7" w14:textId="36F38D87" w:rsidR="00076BB9" w:rsidRDefault="00472270">
                                  <w:r>
                                    <w:t>Pieces per pallet</w:t>
                                  </w:r>
                                </w:p>
                              </w:tc>
                              <w:tc>
                                <w:tcPr>
                                  <w:tcW w:w="2409" w:type="dxa"/>
                                </w:tcPr>
                                <w:p w14:paraId="43FF86EA" w14:textId="77777777" w:rsidR="00076BB9" w:rsidRDefault="00B66837">
                                  <w:r>
                                    <w:t>600</w:t>
                                  </w:r>
                                </w:p>
                              </w:tc>
                            </w:tr>
                            <w:tr w:rsidR="00076BB9" w14:paraId="0BAEBE42" w14:textId="77777777" w:rsidTr="00076BB9">
                              <w:tc>
                                <w:tcPr>
                                  <w:tcW w:w="2122" w:type="dxa"/>
                                </w:tcPr>
                                <w:p w14:paraId="1D8EBB1B" w14:textId="1E978EEE" w:rsidR="00076BB9" w:rsidRDefault="00472270">
                                  <w:r>
                                    <w:t>Customs code</w:t>
                                  </w:r>
                                </w:p>
                              </w:tc>
                              <w:tc>
                                <w:tcPr>
                                  <w:tcW w:w="2409" w:type="dxa"/>
                                </w:tcPr>
                                <w:p w14:paraId="07ACCFDB" w14:textId="77777777" w:rsidR="00076BB9" w:rsidRDefault="00B66837">
                                  <w:r w:rsidRPr="00B66837">
                                    <w:t>2009 89 99</w:t>
                                  </w:r>
                                </w:p>
                              </w:tc>
                            </w:tr>
                          </w:tbl>
                          <w:p w14:paraId="79CA00AB" w14:textId="77777777" w:rsidR="00D132EC" w:rsidRDefault="00D13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E82A7" id="_x0000_t202" coordsize="21600,21600" o:spt="202" path="m,l,21600r21600,l21600,xe">
                <v:stroke joinstyle="miter"/>
                <v:path gradientshapeok="t" o:connecttype="rect"/>
              </v:shapetype>
              <v:shape id="_x0000_s1030" type="#_x0000_t202" style="position:absolute;margin-left:-58.25pt;margin-top:107.95pt;width:246.6pt;height:16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" stroked="f">
                <v:textbo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076BB9" w:rsidRDefault="00472270">
                            <w:pPr>
                              <w:rPr>
                                <w:i/>
                                <w:iCs/>
                              </w:rPr>
                            </w:pPr>
                            <w:r>
                              <w:rPr>
                                <w:i/>
                                <w:iCs/>
                                <w:sz w:val="20"/>
                                <w:szCs w:val="20"/>
                              </w:rPr>
                              <w:t>Logistics</w:t>
                            </w:r>
                            <w:r w:rsidR="00076BB9" w:rsidRPr="00076BB9">
                              <w:rPr>
                                <w:i/>
                                <w:iCs/>
                                <w:sz w:val="20"/>
                                <w:szCs w:val="20"/>
                              </w:rPr>
                              <w:t>:</w:t>
                            </w:r>
                          </w:p>
                        </w:tc>
                      </w:tr>
                      <w:tr w:rsidR="00076BB9" w14:paraId="3864A424" w14:textId="77777777" w:rsidTr="00076BB9">
                        <w:tc>
                          <w:tcPr>
                            <w:tcW w:w="2122" w:type="dxa"/>
                          </w:tcPr>
                          <w:p w14:paraId="59E2F0E7" w14:textId="77777777" w:rsidR="00076BB9" w:rsidRDefault="00076BB9">
                            <w:r>
                              <w:t>EAN</w:t>
                            </w:r>
                          </w:p>
                        </w:tc>
                        <w:tc>
                          <w:tcPr>
                            <w:tcW w:w="2409" w:type="dxa"/>
                          </w:tcPr>
                          <w:p w14:paraId="7240BB76" w14:textId="77777777" w:rsidR="00076BB9" w:rsidRDefault="00B66837">
                            <w:r w:rsidRPr="00B66837">
                              <w:t>8594193241019</w:t>
                            </w:r>
                          </w:p>
                        </w:tc>
                      </w:tr>
                      <w:tr w:rsidR="00A82D9A" w14:paraId="379DC260" w14:textId="77777777" w:rsidTr="00076BB9">
                        <w:tc>
                          <w:tcPr>
                            <w:tcW w:w="2122" w:type="dxa"/>
                          </w:tcPr>
                          <w:p w14:paraId="07F9BFBD" w14:textId="7F5103BB" w:rsidR="00A82D9A" w:rsidRDefault="00472270">
                            <w:r>
                              <w:t>Content</w:t>
                            </w:r>
                          </w:p>
                        </w:tc>
                        <w:tc>
                          <w:tcPr>
                            <w:tcW w:w="2409" w:type="dxa"/>
                          </w:tcPr>
                          <w:p w14:paraId="133D7427" w14:textId="77777777" w:rsidR="00A82D9A" w:rsidRPr="00B66837" w:rsidRDefault="00A82D9A">
                            <w:r>
                              <w:t>750 ml</w:t>
                            </w:r>
                          </w:p>
                        </w:tc>
                      </w:tr>
                      <w:tr w:rsidR="00076BB9" w14:paraId="56FFE483" w14:textId="77777777" w:rsidTr="00076BB9">
                        <w:tc>
                          <w:tcPr>
                            <w:tcW w:w="2122" w:type="dxa"/>
                          </w:tcPr>
                          <w:p w14:paraId="3A36BE48" w14:textId="1C767236" w:rsidR="00076BB9" w:rsidRDefault="00472270">
                            <w:r>
                              <w:t>Weight</w:t>
                            </w:r>
                            <w:r w:rsidR="00B66837">
                              <w:t xml:space="preserve"> (kg)</w:t>
                            </w:r>
                          </w:p>
                        </w:tc>
                        <w:tc>
                          <w:tcPr>
                            <w:tcW w:w="2409" w:type="dxa"/>
                          </w:tcPr>
                          <w:p w14:paraId="612EAF17" w14:textId="17B3F30A" w:rsidR="00076BB9" w:rsidRDefault="00B66837">
                            <w:r>
                              <w:t>1</w:t>
                            </w:r>
                            <w:r w:rsidR="00472270">
                              <w:t>.</w:t>
                            </w:r>
                            <w:r>
                              <w:t>2</w:t>
                            </w:r>
                          </w:p>
                        </w:tc>
                      </w:tr>
                      <w:tr w:rsidR="00076BB9" w14:paraId="27EBE5FA" w14:textId="77777777" w:rsidTr="00076BB9">
                        <w:tc>
                          <w:tcPr>
                            <w:tcW w:w="2122" w:type="dxa"/>
                          </w:tcPr>
                          <w:p w14:paraId="31EE69A8" w14:textId="207D1409" w:rsidR="00076BB9" w:rsidRDefault="00472270">
                            <w:r>
                              <w:t>Height</w:t>
                            </w:r>
                            <w:r w:rsidR="00076BB9">
                              <w:t xml:space="preserve"> (</w:t>
                            </w:r>
                            <w:r w:rsidR="00B66837">
                              <w:t>m</w:t>
                            </w:r>
                            <w:r w:rsidR="00076BB9">
                              <w:t>m)</w:t>
                            </w:r>
                          </w:p>
                        </w:tc>
                        <w:tc>
                          <w:tcPr>
                            <w:tcW w:w="2409" w:type="dxa"/>
                          </w:tcPr>
                          <w:p w14:paraId="2258135F" w14:textId="77777777" w:rsidR="00076BB9" w:rsidRDefault="00B66837">
                            <w:r>
                              <w:t>310</w:t>
                            </w:r>
                          </w:p>
                        </w:tc>
                      </w:tr>
                      <w:tr w:rsidR="00076BB9" w14:paraId="7FE3BF17" w14:textId="77777777" w:rsidTr="00076BB9">
                        <w:tc>
                          <w:tcPr>
                            <w:tcW w:w="2122" w:type="dxa"/>
                          </w:tcPr>
                          <w:p w14:paraId="1FE25FB8" w14:textId="1BA036CD" w:rsidR="00076BB9" w:rsidRDefault="00472270">
                            <w:r>
                              <w:t>Width</w:t>
                            </w:r>
                            <w:r w:rsidR="00076BB9">
                              <w:t xml:space="preserve"> (</w:t>
                            </w:r>
                            <w:r w:rsidR="00B66837">
                              <w:t>m</w:t>
                            </w:r>
                            <w:r w:rsidR="00076BB9">
                              <w:t>m)</w:t>
                            </w:r>
                          </w:p>
                        </w:tc>
                        <w:tc>
                          <w:tcPr>
                            <w:tcW w:w="2409" w:type="dxa"/>
                          </w:tcPr>
                          <w:p w14:paraId="4A7EDCA7" w14:textId="77777777" w:rsidR="00076BB9" w:rsidRDefault="00B66837">
                            <w:r>
                              <w:t>75</w:t>
                            </w:r>
                          </w:p>
                        </w:tc>
                      </w:tr>
                      <w:tr w:rsidR="00076BB9" w14:paraId="263295B7" w14:textId="77777777" w:rsidTr="00076BB9">
                        <w:tc>
                          <w:tcPr>
                            <w:tcW w:w="2122" w:type="dxa"/>
                          </w:tcPr>
                          <w:p w14:paraId="5F26E00C" w14:textId="374938A3" w:rsidR="00076BB9" w:rsidRDefault="00472270">
                            <w:r>
                              <w:t>Depth</w:t>
                            </w:r>
                            <w:r w:rsidR="00076BB9">
                              <w:t xml:space="preserve"> (</w:t>
                            </w:r>
                            <w:r w:rsidR="00B66837">
                              <w:t>m</w:t>
                            </w:r>
                            <w:r w:rsidR="00076BB9">
                              <w:t>m)</w:t>
                            </w:r>
                          </w:p>
                        </w:tc>
                        <w:tc>
                          <w:tcPr>
                            <w:tcW w:w="2409" w:type="dxa"/>
                          </w:tcPr>
                          <w:p w14:paraId="716E0E96" w14:textId="77777777" w:rsidR="00076BB9" w:rsidRDefault="00B66837">
                            <w:r>
                              <w:t>75</w:t>
                            </w:r>
                          </w:p>
                        </w:tc>
                      </w:tr>
                      <w:tr w:rsidR="00076BB9" w14:paraId="6A70F097" w14:textId="77777777" w:rsidTr="00076BB9">
                        <w:tc>
                          <w:tcPr>
                            <w:tcW w:w="2122" w:type="dxa"/>
                          </w:tcPr>
                          <w:p w14:paraId="7DA665D1" w14:textId="1B3E2EA7" w:rsidR="00076BB9" w:rsidRDefault="00472270">
                            <w:r>
                              <w:t>Pieces per carton</w:t>
                            </w:r>
                          </w:p>
                        </w:tc>
                        <w:tc>
                          <w:tcPr>
                            <w:tcW w:w="2409" w:type="dxa"/>
                          </w:tcPr>
                          <w:p w14:paraId="739D090B" w14:textId="77777777" w:rsidR="00076BB9" w:rsidRDefault="00B66837">
                            <w:r>
                              <w:t>6</w:t>
                            </w:r>
                          </w:p>
                        </w:tc>
                      </w:tr>
                      <w:tr w:rsidR="00076BB9" w14:paraId="3CE7A416" w14:textId="77777777" w:rsidTr="00076BB9">
                        <w:tc>
                          <w:tcPr>
                            <w:tcW w:w="2122" w:type="dxa"/>
                          </w:tcPr>
                          <w:p w14:paraId="09CACBF7" w14:textId="36F38D87" w:rsidR="00076BB9" w:rsidRDefault="00472270">
                            <w:r>
                              <w:t>Pieces per pallet</w:t>
                            </w:r>
                          </w:p>
                        </w:tc>
                        <w:tc>
                          <w:tcPr>
                            <w:tcW w:w="2409" w:type="dxa"/>
                          </w:tcPr>
                          <w:p w14:paraId="43FF86EA" w14:textId="77777777" w:rsidR="00076BB9" w:rsidRDefault="00B66837">
                            <w:r>
                              <w:t>600</w:t>
                            </w:r>
                          </w:p>
                        </w:tc>
                      </w:tr>
                      <w:tr w:rsidR="00076BB9" w14:paraId="0BAEBE42" w14:textId="77777777" w:rsidTr="00076BB9">
                        <w:tc>
                          <w:tcPr>
                            <w:tcW w:w="2122" w:type="dxa"/>
                          </w:tcPr>
                          <w:p w14:paraId="1D8EBB1B" w14:textId="1E978EEE" w:rsidR="00076BB9" w:rsidRDefault="00472270">
                            <w:r>
                              <w:t>Customs code</w:t>
                            </w:r>
                          </w:p>
                        </w:tc>
                        <w:tc>
                          <w:tcPr>
                            <w:tcW w:w="2409" w:type="dxa"/>
                          </w:tcPr>
                          <w:p w14:paraId="07ACCFDB" w14:textId="77777777" w:rsidR="00076BB9" w:rsidRDefault="00B66837">
                            <w:r w:rsidRPr="00B66837">
                              <w:t>2009 89 99</w:t>
                            </w:r>
                          </w:p>
                        </w:tc>
                      </w:tr>
                    </w:tbl>
                    <w:p w14:paraId="79CA00AB" w14:textId="77777777" w:rsidR="00D132EC" w:rsidRDefault="00D132EC"/>
                  </w:txbxContent>
                </v:textbox>
              </v:shape>
            </w:pict>
          </mc:Fallback>
        </mc:AlternateContent>
      </w:r>
      <w:r w:rsidR="00BE1613">
        <w:rPr>
          <w:noProof/>
        </w:rPr>
        <w:drawing>
          <wp:anchor distT="0" distB="0" distL="114300" distR="114300" simplePos="0" relativeHeight="251678720" behindDoc="0" locked="0" layoutInCell="1" allowOverlap="1" wp14:anchorId="3A1720FD" wp14:editId="24594E52">
            <wp:simplePos x="0" y="0"/>
            <wp:positionH relativeFrom="column">
              <wp:posOffset>5462905</wp:posOffset>
            </wp:positionH>
            <wp:positionV relativeFrom="paragraph">
              <wp:posOffset>967105</wp:posOffset>
            </wp:positionV>
            <wp:extent cx="723900" cy="278130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2781300"/>
                    </a:xfrm>
                    <a:prstGeom prst="rect">
                      <a:avLst/>
                    </a:prstGeom>
                    <a:noFill/>
                    <a:ln>
                      <a:noFill/>
                    </a:ln>
                  </pic:spPr>
                </pic:pic>
              </a:graphicData>
            </a:graphic>
          </wp:anchor>
        </w:drawing>
      </w:r>
      <w:r w:rsidR="00BE1613">
        <w:rPr>
          <w:noProof/>
        </w:rPr>
        <w:drawing>
          <wp:anchor distT="0" distB="0" distL="114300" distR="114300" simplePos="0" relativeHeight="251662336" behindDoc="0" locked="0" layoutInCell="1" allowOverlap="1" wp14:anchorId="111E736A" wp14:editId="583E51E5">
            <wp:simplePos x="0" y="0"/>
            <wp:positionH relativeFrom="column">
              <wp:posOffset>4147185</wp:posOffset>
            </wp:positionH>
            <wp:positionV relativeFrom="paragraph">
              <wp:posOffset>509905</wp:posOffset>
            </wp:positionV>
            <wp:extent cx="1404620" cy="3649980"/>
            <wp:effectExtent l="0" t="0" r="5080" b="7620"/>
            <wp:wrapNone/>
            <wp:docPr id="6" name="Obrázek 6" descr="Obsah obrázku jídlo, omáčka, vsedě,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JI JUICE 750 m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4620" cy="3649980"/>
                    </a:xfrm>
                    <a:prstGeom prst="rect">
                      <a:avLst/>
                    </a:prstGeom>
                  </pic:spPr>
                </pic:pic>
              </a:graphicData>
            </a:graphic>
          </wp:anchor>
        </w:drawing>
      </w:r>
      <w:r w:rsidR="00993A31">
        <w:rPr>
          <w:noProof/>
        </w:rPr>
        <mc:AlternateContent>
          <mc:Choice Requires="wps">
            <w:drawing>
              <wp:anchor distT="45720" distB="45720" distL="114300" distR="114300" simplePos="0" relativeHeight="251660288" behindDoc="0" locked="0" layoutInCell="1" allowOverlap="1" wp14:anchorId="69D8945B" wp14:editId="34C062EB">
                <wp:simplePos x="0" y="0"/>
                <wp:positionH relativeFrom="column">
                  <wp:posOffset>570865</wp:posOffset>
                </wp:positionH>
                <wp:positionV relativeFrom="paragraph">
                  <wp:posOffset>6985</wp:posOffset>
                </wp:positionV>
                <wp:extent cx="4594860" cy="358140"/>
                <wp:effectExtent l="0" t="0" r="0" b="381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8140"/>
                        </a:xfrm>
                        <a:prstGeom prst="rect">
                          <a:avLst/>
                        </a:prstGeom>
                        <a:solidFill>
                          <a:srgbClr val="FFFFFF"/>
                        </a:solidFill>
                        <a:ln w="9525">
                          <a:noFill/>
                          <a:miter lim="800000"/>
                          <a:headEnd/>
                          <a:tailEnd/>
                        </a:ln>
                      </wps:spPr>
                      <wps:txbx>
                        <w:txbxContent>
                          <w:p w14:paraId="709C0467" w14:textId="5080DFB8" w:rsidR="00DC450E" w:rsidRPr="00DC450E" w:rsidRDefault="00D132EC" w:rsidP="00D132EC">
                            <w:pPr>
                              <w:jc w:val="center"/>
                              <w:rPr>
                                <w:b/>
                                <w:bCs/>
                                <w:sz w:val="32"/>
                                <w:szCs w:val="32"/>
                              </w:rPr>
                            </w:pPr>
                            <w:r>
                              <w:rPr>
                                <w:b/>
                                <w:bCs/>
                                <w:sz w:val="32"/>
                                <w:szCs w:val="32"/>
                              </w:rPr>
                              <w:t xml:space="preserve">HIMALYO </w:t>
                            </w:r>
                            <w:r w:rsidR="00C2007D">
                              <w:rPr>
                                <w:b/>
                                <w:bCs/>
                                <w:sz w:val="32"/>
                                <w:szCs w:val="32"/>
                              </w:rPr>
                              <w:t xml:space="preserve">GOJI </w:t>
                            </w:r>
                            <w:r>
                              <w:rPr>
                                <w:b/>
                                <w:bCs/>
                                <w:sz w:val="32"/>
                                <w:szCs w:val="32"/>
                              </w:rPr>
                              <w:t xml:space="preserve">100% </w:t>
                            </w:r>
                            <w:r w:rsidR="00C2007D">
                              <w:rPr>
                                <w:b/>
                                <w:bCs/>
                                <w:sz w:val="32"/>
                                <w:szCs w:val="32"/>
                              </w:rPr>
                              <w:t>J</w:t>
                            </w:r>
                            <w:r>
                              <w:rPr>
                                <w:b/>
                                <w:bCs/>
                                <w:sz w:val="32"/>
                                <w:szCs w:val="32"/>
                              </w:rPr>
                              <w:t>uice</w:t>
                            </w:r>
                            <w:r w:rsidR="00C2007D">
                              <w:rPr>
                                <w:b/>
                                <w:bCs/>
                                <w:sz w:val="32"/>
                                <w:szCs w:val="32"/>
                              </w:rPr>
                              <w:t xml:space="preserve"> BIO</w:t>
                            </w:r>
                            <w:r>
                              <w:rPr>
                                <w:b/>
                                <w:bCs/>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8945B" id="_x0000_s1031" type="#_x0000_t202" style="position:absolute;margin-left:44.95pt;margin-top:.55pt;width:361.8pt;height:2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" stroked="f">
                <v:textbox>
                  <w:txbxContent>
                    <w:p w14:paraId="709C0467" w14:textId="5080DFB8" w:rsidR="00DC450E" w:rsidRPr="00DC450E" w:rsidRDefault="00D132EC" w:rsidP="00D132EC">
                      <w:pPr>
                        <w:jc w:val="center"/>
                        <w:rPr>
                          <w:b/>
                          <w:bCs/>
                          <w:sz w:val="32"/>
                          <w:szCs w:val="32"/>
                        </w:rPr>
                      </w:pPr>
                      <w:r>
                        <w:rPr>
                          <w:b/>
                          <w:bCs/>
                          <w:sz w:val="32"/>
                          <w:szCs w:val="32"/>
                        </w:rPr>
                        <w:t xml:space="preserve">HIMALYO </w:t>
                      </w:r>
                      <w:r w:rsidR="00C2007D">
                        <w:rPr>
                          <w:b/>
                          <w:bCs/>
                          <w:sz w:val="32"/>
                          <w:szCs w:val="32"/>
                        </w:rPr>
                        <w:t xml:space="preserve">GOJI </w:t>
                      </w:r>
                      <w:r>
                        <w:rPr>
                          <w:b/>
                          <w:bCs/>
                          <w:sz w:val="32"/>
                          <w:szCs w:val="32"/>
                        </w:rPr>
                        <w:t xml:space="preserve">100% </w:t>
                      </w:r>
                      <w:r w:rsidR="00C2007D">
                        <w:rPr>
                          <w:b/>
                          <w:bCs/>
                          <w:sz w:val="32"/>
                          <w:szCs w:val="32"/>
                        </w:rPr>
                        <w:t>J</w:t>
                      </w:r>
                      <w:r>
                        <w:rPr>
                          <w:b/>
                          <w:bCs/>
                          <w:sz w:val="32"/>
                          <w:szCs w:val="32"/>
                        </w:rPr>
                        <w:t>uice</w:t>
                      </w:r>
                      <w:r w:rsidR="00C2007D">
                        <w:rPr>
                          <w:b/>
                          <w:bCs/>
                          <w:sz w:val="32"/>
                          <w:szCs w:val="32"/>
                        </w:rPr>
                        <w:t xml:space="preserve"> BIO</w:t>
                      </w:r>
                      <w:r>
                        <w:rPr>
                          <w:b/>
                          <w:bCs/>
                          <w:sz w:val="32"/>
                          <w:szCs w:val="32"/>
                        </w:rPr>
                        <w:t xml:space="preserve"> </w:t>
                      </w:r>
                    </w:p>
                  </w:txbxContent>
                </v:textbox>
              </v:shape>
            </w:pict>
          </mc:Fallback>
        </mc:AlternateContent>
      </w:r>
      <w:r w:rsidR="00D132EC">
        <w:rPr>
          <w:noProof/>
        </w:rPr>
        <w:drawing>
          <wp:anchor distT="0" distB="0" distL="114300" distR="114300" simplePos="0" relativeHeight="251661312" behindDoc="0" locked="0" layoutInCell="1" allowOverlap="1" wp14:anchorId="539F8E83" wp14:editId="2B2B19D3">
            <wp:simplePos x="0" y="0"/>
            <wp:positionH relativeFrom="column">
              <wp:posOffset>1960264</wp:posOffset>
            </wp:positionH>
            <wp:positionV relativeFrom="paragraph">
              <wp:posOffset>281305</wp:posOffset>
            </wp:positionV>
            <wp:extent cx="1805940" cy="382543"/>
            <wp:effectExtent l="0" t="0" r="3810" b="0"/>
            <wp:wrapNone/>
            <wp:docPr id="5" name="Obrázek 4">
              <a:extLst xmlns:a="http://schemas.openxmlformats.org/drawingml/2006/main">
                <a:ext uri="{FF2B5EF4-FFF2-40B4-BE49-F238E27FC236}">
                  <a16:creationId xmlns:a16="http://schemas.microsoft.com/office/drawing/2014/main" id="{08C12FF6-AF18-413D-AD51-8F5ABD143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08C12FF6-AF18-413D-AD51-8F5ABD14366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49202"/>
                    <a:stretch/>
                  </pic:blipFill>
                  <pic:spPr>
                    <a:xfrm>
                      <a:off x="0" y="0"/>
                      <a:ext cx="1805940" cy="382543"/>
                    </a:xfrm>
                    <a:prstGeom prst="rect">
                      <a:avLst/>
                    </a:prstGeom>
                  </pic:spPr>
                </pic:pic>
              </a:graphicData>
            </a:graphic>
            <wp14:sizeRelH relativeFrom="margin">
              <wp14:pctWidth>0</wp14:pctWidth>
            </wp14:sizeRelH>
            <wp14:sizeRelV relativeFrom="margin">
              <wp14:pctHeight>0</wp14:pctHeight>
            </wp14:sizeRelV>
          </wp:anchor>
        </w:drawing>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p>
    <w:p w14:paraId="75B8ED8E" w14:textId="0ADE644A" w:rsidR="005429FA" w:rsidRDefault="00472270">
      <w:r>
        <w:rPr>
          <w:noProof/>
        </w:rPr>
        <mc:AlternateContent>
          <mc:Choice Requires="wps">
            <w:drawing>
              <wp:anchor distT="45720" distB="45720" distL="114300" distR="114300" simplePos="0" relativeHeight="251680768" behindDoc="0" locked="0" layoutInCell="1" allowOverlap="1" wp14:anchorId="54E29CA2" wp14:editId="10BA2BD9">
                <wp:simplePos x="0" y="0"/>
                <wp:positionH relativeFrom="margin">
                  <wp:align>center</wp:align>
                </wp:positionH>
                <wp:positionV relativeFrom="paragraph">
                  <wp:posOffset>9525</wp:posOffset>
                </wp:positionV>
                <wp:extent cx="6900862" cy="828675"/>
                <wp:effectExtent l="0" t="0" r="14605" b="28575"/>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862" cy="828675"/>
                        </a:xfrm>
                        <a:prstGeom prst="rect">
                          <a:avLst/>
                        </a:prstGeom>
                        <a:solidFill>
                          <a:srgbClr val="FFFFFF"/>
                        </a:solidFill>
                        <a:ln w="9525">
                          <a:solidFill>
                            <a:srgbClr val="000000"/>
                          </a:solidFill>
                          <a:miter lim="800000"/>
                          <a:headEnd/>
                          <a:tailEnd/>
                        </a:ln>
                      </wps:spPr>
                      <wps:txbx>
                        <w:txbxContent>
                          <w:p w14:paraId="6131701C" w14:textId="618F850C" w:rsidR="004F17D2" w:rsidRPr="00F309E4" w:rsidRDefault="00472270" w:rsidP="00F309E4">
                            <w:pPr>
                              <w:rPr>
                                <w:sz w:val="20"/>
                                <w:szCs w:val="20"/>
                              </w:rPr>
                            </w:pPr>
                            <w:r>
                              <w:rPr>
                                <w:i/>
                                <w:iCs/>
                              </w:rPr>
                              <w:t>Articles</w:t>
                            </w:r>
                            <w:r w:rsidR="005429FA" w:rsidRPr="00076BB9">
                              <w:rPr>
                                <w:i/>
                                <w:iCs/>
                              </w:rPr>
                              <w:t>:</w:t>
                            </w:r>
                            <w:r w:rsidR="005429FA">
                              <w:rPr>
                                <w:i/>
                                <w:iCs/>
                              </w:rPr>
                              <w:br/>
                            </w:r>
                            <w:bookmarkStart w:id="0" w:name="_Hlk45008706"/>
                            <w:r w:rsidR="004F17D2">
                              <w:rPr>
                                <w:sz w:val="20"/>
                                <w:szCs w:val="20"/>
                              </w:rPr>
                              <w:t xml:space="preserve">- </w:t>
                            </w:r>
                            <w:r w:rsidR="004F17D2" w:rsidRPr="004F17D2">
                              <w:rPr>
                                <w:sz w:val="20"/>
                                <w:szCs w:val="20"/>
                              </w:rPr>
                              <w:t>GOJI_detox</w:t>
                            </w:r>
                            <w:r w:rsidR="004F17D2">
                              <w:rPr>
                                <w:sz w:val="20"/>
                                <w:szCs w:val="20"/>
                              </w:rPr>
                              <w:br/>
                              <w:t xml:space="preserve">- </w:t>
                            </w:r>
                            <w:r w:rsidR="004F17D2" w:rsidRPr="004F17D2">
                              <w:rPr>
                                <w:sz w:val="20"/>
                                <w:szCs w:val="20"/>
                              </w:rPr>
                              <w:t>GOJI_juice</w:t>
                            </w:r>
                            <w:r w:rsidR="004F17D2">
                              <w:rPr>
                                <w:sz w:val="20"/>
                                <w:szCs w:val="20"/>
                              </w:rPr>
                              <w:br/>
                              <w:t xml:space="preserve">- </w:t>
                            </w:r>
                            <w:r w:rsidR="004F17D2" w:rsidRPr="004F17D2">
                              <w:rPr>
                                <w:sz w:val="20"/>
                                <w:szCs w:val="20"/>
                              </w:rPr>
                              <w:t>GOJI_</w:t>
                            </w:r>
                            <w:r>
                              <w:rPr>
                                <w:sz w:val="20"/>
                                <w:szCs w:val="20"/>
                              </w:rPr>
                              <w:t xml:space="preserve">beauty and health </w:t>
                            </w:r>
                          </w:p>
                          <w:bookmarkEnd w:id="0"/>
                          <w:p w14:paraId="40A6CF0B" w14:textId="77777777" w:rsidR="005429FA" w:rsidRDefault="005429FA" w:rsidP="00542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29CA2" id="_x0000_s1032" type="#_x0000_t202" style="position:absolute;margin-left:0;margin-top:.75pt;width:543.35pt;height:65.2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">
                <v:textbox>
                  <w:txbxContent>
                    <w:p w14:paraId="6131701C" w14:textId="618F850C" w:rsidR="004F17D2" w:rsidRPr="00F309E4" w:rsidRDefault="00472270" w:rsidP="00F309E4">
                      <w:pPr>
                        <w:rPr>
                          <w:sz w:val="20"/>
                          <w:szCs w:val="20"/>
                        </w:rPr>
                      </w:pPr>
                      <w:r>
                        <w:rPr>
                          <w:i/>
                          <w:iCs/>
                        </w:rPr>
                        <w:t>Articles</w:t>
                      </w:r>
                      <w:r w:rsidR="005429FA" w:rsidRPr="00076BB9">
                        <w:rPr>
                          <w:i/>
                          <w:iCs/>
                        </w:rPr>
                        <w:t>:</w:t>
                      </w:r>
                      <w:r w:rsidR="005429FA">
                        <w:rPr>
                          <w:i/>
                          <w:iCs/>
                        </w:rPr>
                        <w:br/>
                      </w:r>
                      <w:bookmarkStart w:id="1" w:name="_Hlk45008706"/>
                      <w:r w:rsidR="004F17D2">
                        <w:rPr>
                          <w:sz w:val="20"/>
                          <w:szCs w:val="20"/>
                        </w:rPr>
                        <w:t xml:space="preserve">- </w:t>
                      </w:r>
                      <w:r w:rsidR="004F17D2" w:rsidRPr="004F17D2">
                        <w:rPr>
                          <w:sz w:val="20"/>
                          <w:szCs w:val="20"/>
                        </w:rPr>
                        <w:t>GOJI_detox</w:t>
                      </w:r>
                      <w:r w:rsidR="004F17D2">
                        <w:rPr>
                          <w:sz w:val="20"/>
                          <w:szCs w:val="20"/>
                        </w:rPr>
                        <w:br/>
                        <w:t xml:space="preserve">- </w:t>
                      </w:r>
                      <w:r w:rsidR="004F17D2" w:rsidRPr="004F17D2">
                        <w:rPr>
                          <w:sz w:val="20"/>
                          <w:szCs w:val="20"/>
                        </w:rPr>
                        <w:t>GOJI_juice</w:t>
                      </w:r>
                      <w:r w:rsidR="004F17D2">
                        <w:rPr>
                          <w:sz w:val="20"/>
                          <w:szCs w:val="20"/>
                        </w:rPr>
                        <w:br/>
                        <w:t xml:space="preserve">- </w:t>
                      </w:r>
                      <w:r w:rsidR="004F17D2" w:rsidRPr="004F17D2">
                        <w:rPr>
                          <w:sz w:val="20"/>
                          <w:szCs w:val="20"/>
                        </w:rPr>
                        <w:t>GOJI_</w:t>
                      </w:r>
                      <w:r>
                        <w:rPr>
                          <w:sz w:val="20"/>
                          <w:szCs w:val="20"/>
                        </w:rPr>
                        <w:t xml:space="preserve">beauty and health </w:t>
                      </w:r>
                    </w:p>
                    <w:bookmarkEnd w:id="1"/>
                    <w:p w14:paraId="40A6CF0B" w14:textId="77777777" w:rsidR="005429FA" w:rsidRDefault="005429FA" w:rsidP="005429FA"/>
                  </w:txbxContent>
                </v:textbox>
                <w10:wrap anchorx="margin"/>
              </v:shape>
            </w:pict>
          </mc:Fallback>
        </mc:AlternateContent>
      </w:r>
      <w:r w:rsidR="005429FA">
        <w:br w:type="page"/>
      </w:r>
    </w:p>
    <w:p w14:paraId="527E606A" w14:textId="5AE08C73" w:rsidR="005429FA" w:rsidRDefault="00E4524A">
      <w:r>
        <w:rPr>
          <w:noProof/>
        </w:rPr>
        <w:lastRenderedPageBreak/>
        <mc:AlternateContent>
          <mc:Choice Requires="wps">
            <w:drawing>
              <wp:anchor distT="45720" distB="45720" distL="114300" distR="114300" simplePos="0" relativeHeight="251705344" behindDoc="0" locked="0" layoutInCell="1" allowOverlap="1" wp14:anchorId="3908104B" wp14:editId="66228520">
                <wp:simplePos x="0" y="0"/>
                <wp:positionH relativeFrom="margin">
                  <wp:posOffset>-662623</wp:posOffset>
                </wp:positionH>
                <wp:positionV relativeFrom="paragraph">
                  <wp:posOffset>5792469</wp:posOffset>
                </wp:positionV>
                <wp:extent cx="7080885" cy="931545"/>
                <wp:effectExtent l="0" t="0" r="24765" b="20955"/>
                <wp:wrapNone/>
                <wp:docPr id="12"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931545"/>
                        </a:xfrm>
                        <a:prstGeom prst="rect">
                          <a:avLst/>
                        </a:prstGeom>
                        <a:solidFill>
                          <a:srgbClr val="FFFFFF"/>
                        </a:solidFill>
                        <a:ln w="9525">
                          <a:solidFill>
                            <a:srgbClr val="000000"/>
                          </a:solidFill>
                          <a:miter lim="800000"/>
                          <a:headEnd/>
                          <a:tailEnd/>
                        </a:ln>
                      </wps:spPr>
                      <wps:txbx>
                        <w:txbxContent>
                          <w:p w14:paraId="4D8D5E08" w14:textId="06A9C035" w:rsidR="00E4524A" w:rsidRDefault="00E4524A" w:rsidP="00E4524A">
                            <w:pPr>
                              <w:spacing w:after="0"/>
                            </w:pPr>
                            <w:r>
                              <w:rPr>
                                <w:i/>
                                <w:iCs/>
                              </w:rPr>
                              <w:t>Warning:</w:t>
                            </w:r>
                            <w:r>
                              <w:rPr>
                                <w:i/>
                                <w:iCs/>
                              </w:rPr>
                              <w:br/>
                            </w:r>
                            <w:r>
                              <w:t xml:space="preserve">Store at room temperature away from direct sunlight. </w:t>
                            </w:r>
                            <w:r w:rsidRPr="00753E09">
                              <w:rPr>
                                <w:color w:val="000000" w:themeColor="text1"/>
                              </w:rPr>
                              <w:t xml:space="preserve">Once opened, do not store above </w:t>
                            </w:r>
                            <w:r>
                              <w:rPr>
                                <w:color w:val="000000" w:themeColor="text1"/>
                              </w:rPr>
                              <w:t xml:space="preserve">5 </w:t>
                            </w:r>
                            <w:r w:rsidRPr="00581686">
                              <w:rPr>
                                <w:rFonts w:cstheme="minorHAnsi"/>
                                <w:lang w:val="en"/>
                              </w:rPr>
                              <w:t xml:space="preserve">°C </w:t>
                            </w:r>
                            <w:r w:rsidRPr="00753E09">
                              <w:rPr>
                                <w:color w:val="000000" w:themeColor="text1"/>
                              </w:rPr>
                              <w:t>and consume within 30 days.</w:t>
                            </w:r>
                            <w:r>
                              <w:rPr>
                                <w:b/>
                                <w:bCs/>
                                <w:color w:val="000000" w:themeColor="text1"/>
                              </w:rPr>
                              <w:t xml:space="preserve"> </w:t>
                            </w:r>
                            <w:r>
                              <w:t xml:space="preserve">Do not consume directly from the bottle. The stratification of the juice when the contents of the bottle settle is a natural phenomenon, not a defect.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104B" id="Textové pole 14" o:spid="_x0000_s1033" type="#_x0000_t202" style="position:absolute;margin-left:-52.2pt;margin-top:456.1pt;width:557.55pt;height:73.3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">
                <v:textbox>
                  <w:txbxContent>
                    <w:p w14:paraId="4D8D5E08" w14:textId="06A9C035" w:rsidR="00E4524A" w:rsidRDefault="00E4524A" w:rsidP="00E4524A">
                      <w:pPr>
                        <w:spacing w:after="0"/>
                      </w:pPr>
                      <w:proofErr w:type="spellStart"/>
                      <w:r>
                        <w:rPr>
                          <w:i/>
                          <w:iCs/>
                        </w:rPr>
                        <w:t>Warning</w:t>
                      </w:r>
                      <w:proofErr w:type="spellEnd"/>
                      <w:r>
                        <w:rPr>
                          <w:i/>
                          <w:iCs/>
                        </w:rPr>
                        <w:t>:</w:t>
                      </w:r>
                      <w:r>
                        <w:rPr>
                          <w:i/>
                          <w:iCs/>
                        </w:rPr>
                        <w:br/>
                      </w:r>
                      <w:proofErr w:type="spellStart"/>
                      <w:r>
                        <w:t>Store</w:t>
                      </w:r>
                      <w:proofErr w:type="spellEnd"/>
                      <w:r>
                        <w:t xml:space="preserve"> </w:t>
                      </w:r>
                      <w:proofErr w:type="spellStart"/>
                      <w:r>
                        <w:t>at</w:t>
                      </w:r>
                      <w:proofErr w:type="spellEnd"/>
                      <w:r>
                        <w:t xml:space="preserve"> </w:t>
                      </w:r>
                      <w:proofErr w:type="spellStart"/>
                      <w:r>
                        <w:t>room</w:t>
                      </w:r>
                      <w:proofErr w:type="spellEnd"/>
                      <w:r>
                        <w:t xml:space="preserve"> </w:t>
                      </w:r>
                      <w:proofErr w:type="spellStart"/>
                      <w:r>
                        <w:t>temperature</w:t>
                      </w:r>
                      <w:proofErr w:type="spellEnd"/>
                      <w:r>
                        <w:t xml:space="preserve"> </w:t>
                      </w:r>
                      <w:proofErr w:type="spellStart"/>
                      <w:r>
                        <w:t>away</w:t>
                      </w:r>
                      <w:proofErr w:type="spellEnd"/>
                      <w:r>
                        <w:t xml:space="preserve"> </w:t>
                      </w:r>
                      <w:proofErr w:type="spellStart"/>
                      <w:r>
                        <w:t>from</w:t>
                      </w:r>
                      <w:proofErr w:type="spellEnd"/>
                      <w:r>
                        <w:t xml:space="preserve"> direct </w:t>
                      </w:r>
                      <w:proofErr w:type="spellStart"/>
                      <w:r>
                        <w:t>sunlight</w:t>
                      </w:r>
                      <w:proofErr w:type="spellEnd"/>
                      <w:r>
                        <w:t xml:space="preserve">. </w:t>
                      </w:r>
                      <w:proofErr w:type="spellStart"/>
                      <w:r w:rsidRPr="00753E09">
                        <w:rPr>
                          <w:color w:val="000000" w:themeColor="text1"/>
                        </w:rPr>
                        <w:t>Once</w:t>
                      </w:r>
                      <w:proofErr w:type="spellEnd"/>
                      <w:r w:rsidRPr="00753E09">
                        <w:rPr>
                          <w:color w:val="000000" w:themeColor="text1"/>
                        </w:rPr>
                        <w:t xml:space="preserve"> </w:t>
                      </w:r>
                      <w:proofErr w:type="spellStart"/>
                      <w:r w:rsidRPr="00753E09">
                        <w:rPr>
                          <w:color w:val="000000" w:themeColor="text1"/>
                        </w:rPr>
                        <w:t>opened</w:t>
                      </w:r>
                      <w:proofErr w:type="spellEnd"/>
                      <w:r w:rsidRPr="00753E09">
                        <w:rPr>
                          <w:color w:val="000000" w:themeColor="text1"/>
                        </w:rPr>
                        <w:t xml:space="preserve">, do not </w:t>
                      </w:r>
                      <w:proofErr w:type="spellStart"/>
                      <w:r w:rsidRPr="00753E09">
                        <w:rPr>
                          <w:color w:val="000000" w:themeColor="text1"/>
                        </w:rPr>
                        <w:t>store</w:t>
                      </w:r>
                      <w:proofErr w:type="spellEnd"/>
                      <w:r w:rsidRPr="00753E09">
                        <w:rPr>
                          <w:color w:val="000000" w:themeColor="text1"/>
                        </w:rPr>
                        <w:t xml:space="preserve"> </w:t>
                      </w:r>
                      <w:proofErr w:type="spellStart"/>
                      <w:r w:rsidRPr="00753E09">
                        <w:rPr>
                          <w:color w:val="000000" w:themeColor="text1"/>
                        </w:rPr>
                        <w:t>above</w:t>
                      </w:r>
                      <w:proofErr w:type="spellEnd"/>
                      <w:r w:rsidRPr="00753E09">
                        <w:rPr>
                          <w:color w:val="000000" w:themeColor="text1"/>
                        </w:rPr>
                        <w:t xml:space="preserve"> </w:t>
                      </w:r>
                      <w:r>
                        <w:rPr>
                          <w:color w:val="000000" w:themeColor="text1"/>
                        </w:rPr>
                        <w:t xml:space="preserve">5 </w:t>
                      </w:r>
                      <w:r w:rsidRPr="00581686">
                        <w:rPr>
                          <w:rFonts w:cstheme="minorHAnsi"/>
                          <w:lang w:val="en"/>
                        </w:rPr>
                        <w:t xml:space="preserve">°C </w:t>
                      </w:r>
                      <w:r w:rsidRPr="00753E09">
                        <w:rPr>
                          <w:color w:val="000000" w:themeColor="text1"/>
                        </w:rPr>
                        <w:t xml:space="preserve">and </w:t>
                      </w:r>
                      <w:proofErr w:type="spellStart"/>
                      <w:r w:rsidRPr="00753E09">
                        <w:rPr>
                          <w:color w:val="000000" w:themeColor="text1"/>
                        </w:rPr>
                        <w:t>consume</w:t>
                      </w:r>
                      <w:proofErr w:type="spellEnd"/>
                      <w:r w:rsidRPr="00753E09">
                        <w:rPr>
                          <w:color w:val="000000" w:themeColor="text1"/>
                        </w:rPr>
                        <w:t xml:space="preserve"> </w:t>
                      </w:r>
                      <w:proofErr w:type="spellStart"/>
                      <w:r w:rsidRPr="00753E09">
                        <w:rPr>
                          <w:color w:val="000000" w:themeColor="text1"/>
                        </w:rPr>
                        <w:t>within</w:t>
                      </w:r>
                      <w:proofErr w:type="spellEnd"/>
                      <w:r w:rsidRPr="00753E09">
                        <w:rPr>
                          <w:color w:val="000000" w:themeColor="text1"/>
                        </w:rPr>
                        <w:t xml:space="preserve"> 30 </w:t>
                      </w:r>
                      <w:proofErr w:type="spellStart"/>
                      <w:r w:rsidRPr="00753E09">
                        <w:rPr>
                          <w:color w:val="000000" w:themeColor="text1"/>
                        </w:rPr>
                        <w:t>days</w:t>
                      </w:r>
                      <w:proofErr w:type="spellEnd"/>
                      <w:r w:rsidRPr="00753E09">
                        <w:rPr>
                          <w:color w:val="000000" w:themeColor="text1"/>
                        </w:rPr>
                        <w:t>.</w:t>
                      </w:r>
                      <w:r>
                        <w:rPr>
                          <w:b/>
                          <w:bCs/>
                          <w:color w:val="000000" w:themeColor="text1"/>
                        </w:rPr>
                        <w:t xml:space="preserve"> </w:t>
                      </w:r>
                      <w:r>
                        <w:t xml:space="preserve">Do not </w:t>
                      </w:r>
                      <w:proofErr w:type="spellStart"/>
                      <w:r>
                        <w:t>consume</w:t>
                      </w:r>
                      <w:proofErr w:type="spellEnd"/>
                      <w:r>
                        <w:t xml:space="preserve"> </w:t>
                      </w:r>
                      <w:proofErr w:type="spellStart"/>
                      <w:r>
                        <w:t>directly</w:t>
                      </w:r>
                      <w:proofErr w:type="spellEnd"/>
                      <w:r>
                        <w:t xml:space="preserve"> </w:t>
                      </w:r>
                      <w:proofErr w:type="spellStart"/>
                      <w:r>
                        <w:t>from</w:t>
                      </w:r>
                      <w:proofErr w:type="spellEnd"/>
                      <w:r>
                        <w:t xml:space="preserve"> </w:t>
                      </w:r>
                      <w:proofErr w:type="spellStart"/>
                      <w:r>
                        <w:t>the</w:t>
                      </w:r>
                      <w:proofErr w:type="spellEnd"/>
                      <w:r>
                        <w:t xml:space="preserve"> </w:t>
                      </w:r>
                      <w:proofErr w:type="spellStart"/>
                      <w:r>
                        <w:t>bottle</w:t>
                      </w:r>
                      <w:proofErr w:type="spellEnd"/>
                      <w:r>
                        <w:t xml:space="preserve">. </w:t>
                      </w:r>
                      <w:proofErr w:type="spellStart"/>
                      <w:r>
                        <w:t>The</w:t>
                      </w:r>
                      <w:proofErr w:type="spellEnd"/>
                      <w:r>
                        <w:t xml:space="preserve"> </w:t>
                      </w:r>
                      <w:proofErr w:type="spellStart"/>
                      <w:r>
                        <w:t>stratification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juice</w:t>
                      </w:r>
                      <w:proofErr w:type="spellEnd"/>
                      <w:r>
                        <w:t xml:space="preserve"> </w:t>
                      </w:r>
                      <w:proofErr w:type="spellStart"/>
                      <w:r>
                        <w:t>when</w:t>
                      </w:r>
                      <w:proofErr w:type="spellEnd"/>
                      <w:r>
                        <w:t xml:space="preserve"> </w:t>
                      </w:r>
                      <w:proofErr w:type="spellStart"/>
                      <w:r>
                        <w:t>the</w:t>
                      </w:r>
                      <w:proofErr w:type="spellEnd"/>
                      <w:r>
                        <w:t xml:space="preserve"> </w:t>
                      </w:r>
                      <w:proofErr w:type="spellStart"/>
                      <w:r>
                        <w:t>contents</w:t>
                      </w:r>
                      <w:proofErr w:type="spellEnd"/>
                      <w:r>
                        <w:t xml:space="preserve"> </w:t>
                      </w:r>
                      <w:proofErr w:type="spellStart"/>
                      <w:r>
                        <w:t>of</w:t>
                      </w:r>
                      <w:proofErr w:type="spellEnd"/>
                      <w:r>
                        <w:t xml:space="preserve"> </w:t>
                      </w:r>
                      <w:proofErr w:type="spellStart"/>
                      <w:r>
                        <w:t>the</w:t>
                      </w:r>
                      <w:proofErr w:type="spellEnd"/>
                      <w:r>
                        <w:t xml:space="preserve"> </w:t>
                      </w:r>
                      <w:proofErr w:type="spellStart"/>
                      <w:r>
                        <w:t>bottle</w:t>
                      </w:r>
                      <w:proofErr w:type="spellEnd"/>
                      <w:r>
                        <w:t xml:space="preserve"> </w:t>
                      </w:r>
                      <w:proofErr w:type="spellStart"/>
                      <w:r>
                        <w:t>settle</w:t>
                      </w:r>
                      <w:proofErr w:type="spellEnd"/>
                      <w:r>
                        <w:t xml:space="preserve"> </w:t>
                      </w:r>
                      <w:proofErr w:type="spellStart"/>
                      <w:r>
                        <w:t>is</w:t>
                      </w:r>
                      <w:proofErr w:type="spellEnd"/>
                      <w:r>
                        <w:t xml:space="preserve"> a natural </w:t>
                      </w:r>
                      <w:proofErr w:type="spellStart"/>
                      <w:r>
                        <w:t>phenomenon</w:t>
                      </w:r>
                      <w:proofErr w:type="spellEnd"/>
                      <w:r>
                        <w:t xml:space="preserve">, not a </w:t>
                      </w:r>
                      <w:proofErr w:type="spellStart"/>
                      <w:r>
                        <w:t>defect</w:t>
                      </w:r>
                      <w:proofErr w:type="spellEnd"/>
                      <w:r>
                        <w:t xml:space="preserve">.  </w:t>
                      </w:r>
                    </w:p>
                  </w:txbxContent>
                </v:textbox>
                <w10:wrap anchorx="margin"/>
              </v:shape>
            </w:pict>
          </mc:Fallback>
        </mc:AlternateContent>
      </w:r>
      <w:r>
        <w:rPr>
          <w:noProof/>
        </w:rPr>
        <mc:AlternateContent>
          <mc:Choice Requires="wps">
            <w:drawing>
              <wp:anchor distT="45720" distB="45720" distL="114300" distR="114300" simplePos="0" relativeHeight="251707392" behindDoc="0" locked="0" layoutInCell="1" allowOverlap="1" wp14:anchorId="3CE3AAC2" wp14:editId="21A64371">
                <wp:simplePos x="0" y="0"/>
                <wp:positionH relativeFrom="margin">
                  <wp:posOffset>-614362</wp:posOffset>
                </wp:positionH>
                <wp:positionV relativeFrom="paragraph">
                  <wp:posOffset>6987857</wp:posOffset>
                </wp:positionV>
                <wp:extent cx="7063740" cy="647700"/>
                <wp:effectExtent l="0" t="0" r="22860" b="19050"/>
                <wp:wrapNone/>
                <wp:docPr id="13"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38931DD6" w14:textId="40783121" w:rsidR="00E4524A" w:rsidRDefault="00E4524A" w:rsidP="00E4524A">
                            <w:r>
                              <w:rPr>
                                <w:i/>
                                <w:iCs/>
                              </w:rPr>
                              <w:t>Recommended dosage:</w:t>
                            </w:r>
                            <w:r>
                              <w:rPr>
                                <w:i/>
                                <w:iCs/>
                              </w:rPr>
                              <w:br/>
                            </w:r>
                            <w:r>
                              <w:t>25 ml of juice per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AAC2" id="_x0000_s1034" type="#_x0000_t202" style="position:absolute;margin-left:-48.35pt;margin-top:550.2pt;width:556.2pt;height:5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">
                <v:textbox>
                  <w:txbxContent>
                    <w:p w14:paraId="38931DD6" w14:textId="40783121" w:rsidR="00E4524A" w:rsidRDefault="00E4524A" w:rsidP="00E4524A">
                      <w:proofErr w:type="spellStart"/>
                      <w:r>
                        <w:rPr>
                          <w:i/>
                          <w:iCs/>
                        </w:rPr>
                        <w:t>Recommended</w:t>
                      </w:r>
                      <w:proofErr w:type="spellEnd"/>
                      <w:r>
                        <w:rPr>
                          <w:i/>
                          <w:iCs/>
                        </w:rPr>
                        <w:t xml:space="preserve"> </w:t>
                      </w:r>
                      <w:proofErr w:type="spellStart"/>
                      <w:r>
                        <w:rPr>
                          <w:i/>
                          <w:iCs/>
                        </w:rPr>
                        <w:t>dosage</w:t>
                      </w:r>
                      <w:proofErr w:type="spellEnd"/>
                      <w:r>
                        <w:rPr>
                          <w:i/>
                          <w:iCs/>
                        </w:rPr>
                        <w:t>:</w:t>
                      </w:r>
                      <w:r>
                        <w:rPr>
                          <w:i/>
                          <w:iCs/>
                        </w:rPr>
                        <w:br/>
                      </w:r>
                      <w:r>
                        <w:t xml:space="preserve">25 ml </w:t>
                      </w:r>
                      <w:proofErr w:type="spellStart"/>
                      <w:r>
                        <w:t>of</w:t>
                      </w:r>
                      <w:proofErr w:type="spellEnd"/>
                      <w:r>
                        <w:t xml:space="preserve"> </w:t>
                      </w:r>
                      <w:proofErr w:type="spellStart"/>
                      <w:r>
                        <w:t>juice</w:t>
                      </w:r>
                      <w:proofErr w:type="spellEnd"/>
                      <w:r>
                        <w:t xml:space="preserve"> per day.</w:t>
                      </w:r>
                    </w:p>
                  </w:txbxContent>
                </v:textbox>
                <w10:wrap anchorx="margin"/>
              </v:shape>
            </w:pict>
          </mc:Fallback>
        </mc:AlternateContent>
      </w:r>
      <w:r w:rsidR="00472270">
        <w:rPr>
          <w:noProof/>
        </w:rPr>
        <mc:AlternateContent>
          <mc:Choice Requires="wps">
            <w:drawing>
              <wp:anchor distT="45720" distB="45720" distL="114300" distR="114300" simplePos="0" relativeHeight="251682816" behindDoc="0" locked="0" layoutInCell="1" allowOverlap="1" wp14:anchorId="5AB534D1" wp14:editId="08EA4792">
                <wp:simplePos x="0" y="0"/>
                <wp:positionH relativeFrom="column">
                  <wp:posOffset>-635476</wp:posOffset>
                </wp:positionH>
                <wp:positionV relativeFrom="paragraph">
                  <wp:posOffset>-921226</wp:posOffset>
                </wp:positionV>
                <wp:extent cx="7100887" cy="3273901"/>
                <wp:effectExtent l="0" t="0" r="24130" b="2222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887" cy="3273901"/>
                        </a:xfrm>
                        <a:prstGeom prst="rect">
                          <a:avLst/>
                        </a:prstGeom>
                        <a:solidFill>
                          <a:srgbClr val="FFFFFF"/>
                        </a:solidFill>
                        <a:ln w="9525">
                          <a:solidFill>
                            <a:srgbClr val="000000"/>
                          </a:solidFill>
                          <a:miter lim="800000"/>
                          <a:headEnd/>
                          <a:tailEnd/>
                        </a:ln>
                      </wps:spPr>
                      <wps:txbx>
                        <w:txbxContent>
                          <w:p w14:paraId="04B85B00" w14:textId="268DC55E" w:rsidR="005429FA" w:rsidRDefault="00472270" w:rsidP="00610F70">
                            <w:pPr>
                              <w:spacing w:after="0"/>
                              <w:rPr>
                                <w:i/>
                                <w:iCs/>
                              </w:rPr>
                            </w:pPr>
                            <w:r>
                              <w:rPr>
                                <w:i/>
                                <w:iCs/>
                              </w:rPr>
                              <w:t>Benefits</w:t>
                            </w:r>
                            <w:r w:rsidR="005429FA" w:rsidRPr="00076BB9">
                              <w:rPr>
                                <w:i/>
                                <w:iCs/>
                              </w:rPr>
                              <w:t>:</w:t>
                            </w:r>
                          </w:p>
                          <w:p w14:paraId="0043604A" w14:textId="77777777" w:rsidR="00472270" w:rsidRPr="0046334F" w:rsidRDefault="00472270" w:rsidP="00472270">
                            <w:r>
                              <w:t>The g</w:t>
                            </w:r>
                            <w:r w:rsidRPr="0046334F">
                              <w:t xml:space="preserve">oji </w:t>
                            </w:r>
                            <w:r>
                              <w:t xml:space="preserve">berry </w:t>
                            </w:r>
                            <w:r w:rsidRPr="0046334F">
                              <w:t>is generally</w:t>
                            </w:r>
                            <w:r>
                              <w:t xml:space="preserve"> classified</w:t>
                            </w:r>
                            <w:r w:rsidRPr="0046334F">
                              <w:t xml:space="preserve"> </w:t>
                            </w:r>
                            <w:r>
                              <w:t>among the</w:t>
                            </w:r>
                            <w:r w:rsidRPr="0046334F">
                              <w:t xml:space="preserve"> superfood</w:t>
                            </w:r>
                            <w:r>
                              <w:t>s</w:t>
                            </w:r>
                            <w:r w:rsidRPr="0046334F">
                              <w:t>.</w:t>
                            </w:r>
                            <w:r>
                              <w:t xml:space="preserve"> This is not a fixed classification</w:t>
                            </w:r>
                            <w:r w:rsidRPr="0046334F">
                              <w:t xml:space="preserve">, but </w:t>
                            </w:r>
                            <w:r>
                              <w:t xml:space="preserve">superfoods </w:t>
                            </w:r>
                            <w:r w:rsidRPr="0046334F">
                              <w:t>are generally understood as nutritionally rich foods full of vitamins, minerals, fiber, antioxidants and nutrients</w:t>
                            </w:r>
                            <w:r>
                              <w:t xml:space="preserve"> of plant origin</w:t>
                            </w:r>
                            <w:r w:rsidRPr="0046334F">
                              <w:t>.</w:t>
                            </w:r>
                          </w:p>
                          <w:p w14:paraId="0D1CC1A0" w14:textId="77777777" w:rsidR="00472270" w:rsidRPr="0046334F" w:rsidRDefault="00472270" w:rsidP="00472270">
                            <w:pPr>
                              <w:rPr>
                                <w:b/>
                                <w:bCs/>
                              </w:rPr>
                            </w:pPr>
                            <w:r w:rsidRPr="0046334F">
                              <w:rPr>
                                <w:b/>
                                <w:bCs/>
                              </w:rPr>
                              <w:t xml:space="preserve">Traditional Chinese </w:t>
                            </w:r>
                            <w:r>
                              <w:rPr>
                                <w:b/>
                                <w:bCs/>
                              </w:rPr>
                              <w:t>M</w:t>
                            </w:r>
                            <w:r w:rsidRPr="0046334F">
                              <w:rPr>
                                <w:b/>
                                <w:bCs/>
                              </w:rPr>
                              <w:t>edicine</w:t>
                            </w:r>
                          </w:p>
                          <w:p w14:paraId="6EEA5F78" w14:textId="77777777" w:rsidR="00472270" w:rsidRPr="0046334F" w:rsidRDefault="00472270" w:rsidP="00472270">
                            <w:r w:rsidRPr="0046334F">
                              <w:t xml:space="preserve">In traditional Chinese medicine, </w:t>
                            </w:r>
                            <w:r>
                              <w:t xml:space="preserve">goji berry </w:t>
                            </w:r>
                            <w:r w:rsidRPr="0046334F">
                              <w:t>fruits have been use</w:t>
                            </w:r>
                            <w:r>
                              <w:t>d</w:t>
                            </w:r>
                            <w:r w:rsidRPr="0046334F">
                              <w:t xml:space="preserve"> </w:t>
                            </w:r>
                            <w:r>
                              <w:t xml:space="preserve">primarily </w:t>
                            </w:r>
                            <w:r w:rsidRPr="0046334F">
                              <w:t xml:space="preserve">as a tonic to prolong life. In the Himalayas, </w:t>
                            </w:r>
                            <w:r>
                              <w:t>G</w:t>
                            </w:r>
                            <w:r w:rsidRPr="0046334F">
                              <w:t>oji has long been called the "fruit of longevity," the "fruit of immortality," or the "secret of beauty and eternal youth."</w:t>
                            </w:r>
                          </w:p>
                          <w:p w14:paraId="095B3D63" w14:textId="77777777" w:rsidR="00472270" w:rsidRPr="0046334F" w:rsidRDefault="00472270" w:rsidP="00472270">
                            <w:r w:rsidRPr="0046334F">
                              <w:t xml:space="preserve">The highest quality </w:t>
                            </w:r>
                            <w:r>
                              <w:t>of</w:t>
                            </w:r>
                            <w:r w:rsidRPr="0046334F">
                              <w:t xml:space="preserve"> goji fruits</w:t>
                            </w:r>
                            <w:r>
                              <w:t>,</w:t>
                            </w:r>
                            <w:r w:rsidRPr="0046334F">
                              <w:t xml:space="preserve"> </w:t>
                            </w:r>
                            <w:r>
                              <w:t>which are recognized by their</w:t>
                            </w:r>
                            <w:r w:rsidRPr="0046334F">
                              <w:t xml:space="preserve"> typically sweet taste</w:t>
                            </w:r>
                            <w:r>
                              <w:t>,</w:t>
                            </w:r>
                            <w:r w:rsidRPr="0046334F">
                              <w:t xml:space="preserve"> can be found mainly in China and Mongolia, where they are also widely consumed and are an integral part of the diet. In these areas, the original inhabitants </w:t>
                            </w:r>
                            <w:r w:rsidRPr="00A3382D">
                              <w:t>live to an old age</w:t>
                            </w:r>
                            <w:r w:rsidRPr="0046334F">
                              <w:t xml:space="preserve"> and </w:t>
                            </w:r>
                            <w:r>
                              <w:t xml:space="preserve">are known to possess </w:t>
                            </w:r>
                            <w:r w:rsidRPr="0046334F">
                              <w:t>amazing energy</w:t>
                            </w:r>
                            <w:r>
                              <w:t xml:space="preserve"> levels</w:t>
                            </w:r>
                            <w:r w:rsidRPr="0046334F">
                              <w:t>, even in the late years of their lives.</w:t>
                            </w:r>
                          </w:p>
                          <w:p w14:paraId="414314AE" w14:textId="77777777" w:rsidR="00472270" w:rsidRDefault="00472270" w:rsidP="00472270">
                            <w:r w:rsidRPr="0046334F">
                              <w:t xml:space="preserve">Countless clinical studies have </w:t>
                            </w:r>
                            <w:r>
                              <w:t>researched</w:t>
                            </w:r>
                            <w:r w:rsidRPr="0046334F">
                              <w:t xml:space="preserve"> the effects of </w:t>
                            </w:r>
                            <w:r>
                              <w:t xml:space="preserve">goji </w:t>
                            </w:r>
                            <w:r w:rsidRPr="0046334F">
                              <w:t xml:space="preserve">on the human body. For example, between 2008 and 2009, a total of </w:t>
                            </w:r>
                            <w:r>
                              <w:t>five</w:t>
                            </w:r>
                            <w:r w:rsidRPr="0046334F">
                              <w:t xml:space="preserve"> randomized trials were conducted in the United States documenting the effect on the subjective status of patients receiving </w:t>
                            </w:r>
                            <w:r>
                              <w:t xml:space="preserve">goji </w:t>
                            </w:r>
                            <w:r w:rsidRPr="0046334F">
                              <w:t xml:space="preserve">juice versus a placebo control group. Patients were given an amount of juice corresponding to 150 g of fresh fruit for 14 days. The study </w:t>
                            </w:r>
                            <w:r>
                              <w:t xml:space="preserve">researched </w:t>
                            </w:r>
                            <w:r w:rsidRPr="0046334F">
                              <w:t>the subjective feeling of well-being in the absence of</w:t>
                            </w:r>
                            <w:r>
                              <w:t xml:space="preserve"> any</w:t>
                            </w:r>
                            <w:r w:rsidRPr="0046334F">
                              <w:t xml:space="preserve"> side effects.</w:t>
                            </w:r>
                          </w:p>
                          <w:p w14:paraId="2F87B943" w14:textId="77777777" w:rsidR="005429FA" w:rsidRDefault="005429FA" w:rsidP="00542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34D1" id="_x0000_s1033" type="#_x0000_t202" style="position:absolute;margin-left:-50.05pt;margin-top:-72.55pt;width:559.1pt;height:25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">
                <v:textbox>
                  <w:txbxContent>
                    <w:p w14:paraId="04B85B00" w14:textId="268DC55E" w:rsidR="005429FA" w:rsidRDefault="00472270" w:rsidP="00610F70">
                      <w:pPr>
                        <w:spacing w:after="0"/>
                        <w:rPr>
                          <w:i/>
                          <w:iCs/>
                        </w:rPr>
                      </w:pPr>
                      <w:r>
                        <w:rPr>
                          <w:i/>
                          <w:iCs/>
                        </w:rPr>
                        <w:t>Benefits</w:t>
                      </w:r>
                      <w:r w:rsidR="005429FA" w:rsidRPr="00076BB9">
                        <w:rPr>
                          <w:i/>
                          <w:iCs/>
                        </w:rPr>
                        <w:t>:</w:t>
                      </w:r>
                    </w:p>
                    <w:p w14:paraId="0043604A" w14:textId="77777777" w:rsidR="00472270" w:rsidRPr="0046334F" w:rsidRDefault="00472270" w:rsidP="00472270">
                      <w:r>
                        <w:t>The g</w:t>
                      </w:r>
                      <w:r w:rsidRPr="0046334F">
                        <w:t xml:space="preserve">oji </w:t>
                      </w:r>
                      <w:r>
                        <w:t xml:space="preserve">berry </w:t>
                      </w:r>
                      <w:r w:rsidRPr="0046334F">
                        <w:t>is generally</w:t>
                      </w:r>
                      <w:r>
                        <w:t xml:space="preserve"> classified</w:t>
                      </w:r>
                      <w:r w:rsidRPr="0046334F">
                        <w:t xml:space="preserve"> </w:t>
                      </w:r>
                      <w:r>
                        <w:t>among the</w:t>
                      </w:r>
                      <w:r w:rsidRPr="0046334F">
                        <w:t xml:space="preserve"> superfood</w:t>
                      </w:r>
                      <w:r>
                        <w:t>s</w:t>
                      </w:r>
                      <w:r w:rsidRPr="0046334F">
                        <w:t>.</w:t>
                      </w:r>
                      <w:r>
                        <w:t xml:space="preserve"> This is not a fixed classification</w:t>
                      </w:r>
                      <w:r w:rsidRPr="0046334F">
                        <w:t xml:space="preserve">, but </w:t>
                      </w:r>
                      <w:r>
                        <w:t xml:space="preserve">superfoods </w:t>
                      </w:r>
                      <w:r w:rsidRPr="0046334F">
                        <w:t>are generally understood as nutritionally rich foods full of vitamins, minerals, fiber, antioxidants and nutrients</w:t>
                      </w:r>
                      <w:r>
                        <w:t xml:space="preserve"> of plant origin</w:t>
                      </w:r>
                      <w:r w:rsidRPr="0046334F">
                        <w:t>.</w:t>
                      </w:r>
                    </w:p>
                    <w:p w14:paraId="0D1CC1A0" w14:textId="77777777" w:rsidR="00472270" w:rsidRPr="0046334F" w:rsidRDefault="00472270" w:rsidP="00472270">
                      <w:pPr>
                        <w:rPr>
                          <w:b/>
                          <w:bCs/>
                        </w:rPr>
                      </w:pPr>
                      <w:r w:rsidRPr="0046334F">
                        <w:rPr>
                          <w:b/>
                          <w:bCs/>
                        </w:rPr>
                        <w:t xml:space="preserve">Traditional Chinese </w:t>
                      </w:r>
                      <w:r>
                        <w:rPr>
                          <w:b/>
                          <w:bCs/>
                        </w:rPr>
                        <w:t>M</w:t>
                      </w:r>
                      <w:r w:rsidRPr="0046334F">
                        <w:rPr>
                          <w:b/>
                          <w:bCs/>
                        </w:rPr>
                        <w:t>edicine</w:t>
                      </w:r>
                    </w:p>
                    <w:p w14:paraId="6EEA5F78" w14:textId="77777777" w:rsidR="00472270" w:rsidRPr="0046334F" w:rsidRDefault="00472270" w:rsidP="00472270">
                      <w:r w:rsidRPr="0046334F">
                        <w:t xml:space="preserve">In traditional Chinese medicine, </w:t>
                      </w:r>
                      <w:r>
                        <w:t xml:space="preserve">goji berry </w:t>
                      </w:r>
                      <w:r w:rsidRPr="0046334F">
                        <w:t>fruits have been use</w:t>
                      </w:r>
                      <w:r>
                        <w:t>d</w:t>
                      </w:r>
                      <w:r w:rsidRPr="0046334F">
                        <w:t xml:space="preserve"> </w:t>
                      </w:r>
                      <w:r>
                        <w:t xml:space="preserve">primarily </w:t>
                      </w:r>
                      <w:r w:rsidRPr="0046334F">
                        <w:t xml:space="preserve">as a tonic to prolong life. In the Himalayas, </w:t>
                      </w:r>
                      <w:r>
                        <w:t>G</w:t>
                      </w:r>
                      <w:r w:rsidRPr="0046334F">
                        <w:t>oji has long been called the "fruit of longevity," the "fruit of immortality," or the "secret of beauty and eternal youth."</w:t>
                      </w:r>
                    </w:p>
                    <w:p w14:paraId="095B3D63" w14:textId="77777777" w:rsidR="00472270" w:rsidRPr="0046334F" w:rsidRDefault="00472270" w:rsidP="00472270">
                      <w:r w:rsidRPr="0046334F">
                        <w:t xml:space="preserve">The highest quality </w:t>
                      </w:r>
                      <w:r>
                        <w:t>of</w:t>
                      </w:r>
                      <w:r w:rsidRPr="0046334F">
                        <w:t xml:space="preserve"> goji fruits</w:t>
                      </w:r>
                      <w:r>
                        <w:t>,</w:t>
                      </w:r>
                      <w:r w:rsidRPr="0046334F">
                        <w:t xml:space="preserve"> </w:t>
                      </w:r>
                      <w:r>
                        <w:t>which are recognized by their</w:t>
                      </w:r>
                      <w:r w:rsidRPr="0046334F">
                        <w:t xml:space="preserve"> typically sweet taste</w:t>
                      </w:r>
                      <w:r>
                        <w:t>,</w:t>
                      </w:r>
                      <w:r w:rsidRPr="0046334F">
                        <w:t xml:space="preserve"> can be found mainly in China and Mongolia, where they are also widely consumed and are an integral part of the diet. In these areas, the original inhabitants </w:t>
                      </w:r>
                      <w:r w:rsidRPr="00A3382D">
                        <w:t>live to an old age</w:t>
                      </w:r>
                      <w:r w:rsidRPr="0046334F">
                        <w:t xml:space="preserve"> and </w:t>
                      </w:r>
                      <w:r>
                        <w:t xml:space="preserve">are known to possess </w:t>
                      </w:r>
                      <w:r w:rsidRPr="0046334F">
                        <w:t>amazing energy</w:t>
                      </w:r>
                      <w:r>
                        <w:t xml:space="preserve"> levels</w:t>
                      </w:r>
                      <w:r w:rsidRPr="0046334F">
                        <w:t>, even in the late years of their lives.</w:t>
                      </w:r>
                    </w:p>
                    <w:p w14:paraId="414314AE" w14:textId="77777777" w:rsidR="00472270" w:rsidRDefault="00472270" w:rsidP="00472270">
                      <w:r w:rsidRPr="0046334F">
                        <w:t xml:space="preserve">Countless clinical studies have </w:t>
                      </w:r>
                      <w:r>
                        <w:t>researched</w:t>
                      </w:r>
                      <w:r w:rsidRPr="0046334F">
                        <w:t xml:space="preserve"> the effects of </w:t>
                      </w:r>
                      <w:r>
                        <w:t xml:space="preserve">goji </w:t>
                      </w:r>
                      <w:r w:rsidRPr="0046334F">
                        <w:t xml:space="preserve">on the human body. For example, between 2008 and 2009, a total of </w:t>
                      </w:r>
                      <w:r>
                        <w:t>five</w:t>
                      </w:r>
                      <w:r w:rsidRPr="0046334F">
                        <w:t xml:space="preserve"> randomized trials were conducted in the United States documenting the effect on the subjective status of patients receiving </w:t>
                      </w:r>
                      <w:r>
                        <w:t xml:space="preserve">goji </w:t>
                      </w:r>
                      <w:r w:rsidRPr="0046334F">
                        <w:t xml:space="preserve">juice versus a placebo control group. Patients were given an amount of juice corresponding to 150 g of fresh fruit for 14 days. The study </w:t>
                      </w:r>
                      <w:r>
                        <w:t xml:space="preserve">researched </w:t>
                      </w:r>
                      <w:r w:rsidRPr="0046334F">
                        <w:t>the subjective feeling of well-being in the absence of</w:t>
                      </w:r>
                      <w:r>
                        <w:t xml:space="preserve"> any</w:t>
                      </w:r>
                      <w:r w:rsidRPr="0046334F">
                        <w:t xml:space="preserve"> side effects.</w:t>
                      </w:r>
                    </w:p>
                    <w:p w14:paraId="2F87B943" w14:textId="77777777" w:rsidR="005429FA" w:rsidRDefault="005429FA" w:rsidP="005429FA"/>
                  </w:txbxContent>
                </v:textbox>
              </v:shape>
            </w:pict>
          </mc:Fallback>
        </mc:AlternateContent>
      </w:r>
      <w:r w:rsidR="006716E1">
        <w:rPr>
          <w:noProof/>
        </w:rPr>
        <mc:AlternateContent>
          <mc:Choice Requires="wps">
            <w:drawing>
              <wp:anchor distT="45720" distB="45720" distL="114300" distR="114300" simplePos="0" relativeHeight="251684864" behindDoc="0" locked="0" layoutInCell="1" allowOverlap="1" wp14:anchorId="4AAF9975" wp14:editId="42D0219B">
                <wp:simplePos x="0" y="0"/>
                <wp:positionH relativeFrom="column">
                  <wp:posOffset>-633095</wp:posOffset>
                </wp:positionH>
                <wp:positionV relativeFrom="paragraph">
                  <wp:posOffset>2437765</wp:posOffset>
                </wp:positionV>
                <wp:extent cx="7063740" cy="3055620"/>
                <wp:effectExtent l="0" t="0" r="22860" b="1143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3055620"/>
                        </a:xfrm>
                        <a:prstGeom prst="rect">
                          <a:avLst/>
                        </a:prstGeom>
                        <a:solidFill>
                          <a:srgbClr val="FFFFFF"/>
                        </a:solidFill>
                        <a:ln w="9525">
                          <a:solidFill>
                            <a:srgbClr val="000000"/>
                          </a:solidFill>
                          <a:miter lim="800000"/>
                          <a:headEnd/>
                          <a:tailEnd/>
                        </a:ln>
                      </wps:spPr>
                      <wps:txbx>
                        <w:txbxContent>
                          <w:p w14:paraId="4309F510" w14:textId="53898406" w:rsidR="005429FA" w:rsidRDefault="00472270" w:rsidP="005429FA">
                            <w:pPr>
                              <w:spacing w:after="0"/>
                            </w:pPr>
                            <w:r>
                              <w:rPr>
                                <w:i/>
                                <w:iCs/>
                              </w:rPr>
                              <w:t>Clinical studies</w:t>
                            </w:r>
                            <w:r w:rsidR="005429FA" w:rsidRPr="00076BB9">
                              <w:rPr>
                                <w:i/>
                                <w:iCs/>
                              </w:rPr>
                              <w:t>:</w:t>
                            </w:r>
                            <w:r w:rsidR="005429FA">
                              <w:rPr>
                                <w:i/>
                                <w:iCs/>
                              </w:rPr>
                              <w:br/>
                            </w:r>
                            <w:r w:rsidR="005429FA" w:rsidRPr="005429FA">
                              <w:rPr>
                                <w:b/>
                                <w:bCs/>
                              </w:rPr>
                              <w:t>ORAC</w:t>
                            </w:r>
                            <w:r w:rsidR="005429FA">
                              <w:t xml:space="preserve"> (Oxygen Radical Absorbance Capacity)</w:t>
                            </w:r>
                          </w:p>
                          <w:p w14:paraId="50D2859C" w14:textId="77777777" w:rsidR="00472270" w:rsidRDefault="00472270" w:rsidP="005429FA">
                            <w:pPr>
                              <w:rPr>
                                <w:noProof/>
                              </w:rPr>
                            </w:pPr>
                            <w:r w:rsidRPr="00472270">
                              <w:t>This is a standardised test designed to measure the effects of antioxidants in foods, which protect the human body from</w:t>
                            </w:r>
                            <w:r>
                              <w:t xml:space="preserve"> </w:t>
                            </w:r>
                            <w:r w:rsidRPr="00472270">
                              <w:t>oxidative stress.</w:t>
                            </w:r>
                            <w:r w:rsidRPr="00472270">
                              <w:rPr>
                                <w:noProof/>
                              </w:rPr>
                              <w:t xml:space="preserve"> </w:t>
                            </w:r>
                          </w:p>
                          <w:p w14:paraId="6404109D" w14:textId="755173C0" w:rsidR="005429FA" w:rsidRDefault="00472270" w:rsidP="005429FA">
                            <w:r>
                              <w:rPr>
                                <w:noProof/>
                              </w:rPr>
                              <w:drawing>
                                <wp:inline distT="0" distB="0" distL="0" distR="0" wp14:anchorId="4EE50BAC" wp14:editId="088518AC">
                                  <wp:extent cx="757238" cy="215414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0615" cy="22206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F9975" id="Textové pole 4" o:spid="_x0000_s1034" type="#_x0000_t202" style="position:absolute;margin-left:-49.85pt;margin-top:191.95pt;width:556.2pt;height:240.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">
                <v:textbox>
                  <w:txbxContent>
                    <w:p w14:paraId="4309F510" w14:textId="53898406" w:rsidR="005429FA" w:rsidRDefault="00472270" w:rsidP="005429FA">
                      <w:pPr>
                        <w:spacing w:after="0"/>
                      </w:pPr>
                      <w:r>
                        <w:rPr>
                          <w:i/>
                          <w:iCs/>
                        </w:rPr>
                        <w:t>Clinical studies</w:t>
                      </w:r>
                      <w:r w:rsidR="005429FA" w:rsidRPr="00076BB9">
                        <w:rPr>
                          <w:i/>
                          <w:iCs/>
                        </w:rPr>
                        <w:t>:</w:t>
                      </w:r>
                      <w:r w:rsidR="005429FA">
                        <w:rPr>
                          <w:i/>
                          <w:iCs/>
                        </w:rPr>
                        <w:br/>
                      </w:r>
                      <w:r w:rsidR="005429FA" w:rsidRPr="005429FA">
                        <w:rPr>
                          <w:b/>
                          <w:bCs/>
                        </w:rPr>
                        <w:t>ORAC</w:t>
                      </w:r>
                      <w:r w:rsidR="005429FA">
                        <w:t xml:space="preserve"> (Oxygen Radical Absorbance Capacity)</w:t>
                      </w:r>
                    </w:p>
                    <w:p w14:paraId="50D2859C" w14:textId="77777777" w:rsidR="00472270" w:rsidRDefault="00472270" w:rsidP="005429FA">
                      <w:pPr>
                        <w:rPr>
                          <w:noProof/>
                        </w:rPr>
                      </w:pPr>
                      <w:r w:rsidRPr="00472270">
                        <w:t>This is a standardised test designed to measure the effects of antioxidants in foods, which protect the human body from</w:t>
                      </w:r>
                      <w:r>
                        <w:t xml:space="preserve"> </w:t>
                      </w:r>
                      <w:r w:rsidRPr="00472270">
                        <w:t>oxidative stress.</w:t>
                      </w:r>
                      <w:r w:rsidRPr="00472270">
                        <w:rPr>
                          <w:noProof/>
                        </w:rPr>
                        <w:t xml:space="preserve"> </w:t>
                      </w:r>
                    </w:p>
                    <w:p w14:paraId="6404109D" w14:textId="755173C0" w:rsidR="005429FA" w:rsidRDefault="00472270" w:rsidP="005429FA">
                      <w:r>
                        <w:rPr>
                          <w:noProof/>
                        </w:rPr>
                        <w:drawing>
                          <wp:inline distT="0" distB="0" distL="0" distR="0" wp14:anchorId="4EE50BAC" wp14:editId="088518AC">
                            <wp:extent cx="757238" cy="215414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0615" cy="2220649"/>
                                    </a:xfrm>
                                    <a:prstGeom prst="rect">
                                      <a:avLst/>
                                    </a:prstGeom>
                                  </pic:spPr>
                                </pic:pic>
                              </a:graphicData>
                            </a:graphic>
                          </wp:inline>
                        </w:drawing>
                      </w:r>
                    </w:p>
                  </w:txbxContent>
                </v:textbox>
              </v:shape>
            </w:pict>
          </mc:Fallback>
        </mc:AlternateContent>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p>
    <w:p w14:paraId="554597DA" w14:textId="2E6A9EE2" w:rsidR="005429FA" w:rsidRDefault="005429FA">
      <w:r>
        <w:br w:type="page"/>
      </w:r>
    </w:p>
    <w:p w14:paraId="69DF5BC3" w14:textId="0C440AEC" w:rsidR="008A65FF" w:rsidRDefault="008A65FF" w:rsidP="008A65FF">
      <w:pPr>
        <w:ind w:left="-142" w:firstLine="142"/>
        <w:jc w:val="both"/>
      </w:pPr>
      <w:r>
        <w:rPr>
          <w:noProof/>
        </w:rPr>
        <w:lastRenderedPageBreak/>
        <w:drawing>
          <wp:anchor distT="0" distB="0" distL="114300" distR="114300" simplePos="0" relativeHeight="251703296" behindDoc="0" locked="0" layoutInCell="1" allowOverlap="1" wp14:anchorId="5159F586" wp14:editId="032CFA2A">
            <wp:simplePos x="0" y="0"/>
            <wp:positionH relativeFrom="column">
              <wp:posOffset>3451225</wp:posOffset>
            </wp:positionH>
            <wp:positionV relativeFrom="paragraph">
              <wp:posOffset>4487545</wp:posOffset>
            </wp:positionV>
            <wp:extent cx="1965960" cy="3408679"/>
            <wp:effectExtent l="0" t="0" r="0" b="1905"/>
            <wp:wrapNone/>
            <wp:docPr id="22" name="Obrázek 22" descr="Obsah obrázku láhev, interiér, jídlo,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ji juice 350 ml.png"/>
                    <pic:cNvPicPr/>
                  </pic:nvPicPr>
                  <pic:blipFill rotWithShape="1">
                    <a:blip r:embed="rId13" cstate="print">
                      <a:extLst>
                        <a:ext uri="{28A0092B-C50C-407E-A947-70E740481C1C}">
                          <a14:useLocalDpi xmlns:a14="http://schemas.microsoft.com/office/drawing/2010/main" val="0"/>
                        </a:ext>
                      </a:extLst>
                    </a:blip>
                    <a:srcRect l="11059" r="28230"/>
                    <a:stretch/>
                  </pic:blipFill>
                  <pic:spPr bwMode="auto">
                    <a:xfrm>
                      <a:off x="0" y="0"/>
                      <a:ext cx="1966128" cy="34089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6F85C09F" wp14:editId="793B89C6">
            <wp:simplePos x="0" y="0"/>
            <wp:positionH relativeFrom="column">
              <wp:posOffset>5608320</wp:posOffset>
            </wp:positionH>
            <wp:positionV relativeFrom="paragraph">
              <wp:posOffset>4631690</wp:posOffset>
            </wp:positionV>
            <wp:extent cx="723900" cy="278130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2781300"/>
                    </a:xfrm>
                    <a:prstGeom prst="rect">
                      <a:avLst/>
                    </a:prstGeom>
                    <a:noFill/>
                    <a:ln>
                      <a:noFill/>
                    </a:ln>
                  </pic:spPr>
                </pic:pic>
              </a:graphicData>
            </a:graphic>
          </wp:anchor>
        </w:drawing>
      </w:r>
      <w:r w:rsidR="00F309E4">
        <w:rPr>
          <w:noProof/>
        </w:rPr>
        <mc:AlternateContent>
          <mc:Choice Requires="wps">
            <w:drawing>
              <wp:anchor distT="45720" distB="45720" distL="114300" distR="114300" simplePos="0" relativeHeight="251698176" behindDoc="0" locked="0" layoutInCell="1" allowOverlap="1" wp14:anchorId="466E583A" wp14:editId="27005661">
                <wp:simplePos x="0" y="0"/>
                <wp:positionH relativeFrom="column">
                  <wp:posOffset>-633095</wp:posOffset>
                </wp:positionH>
                <wp:positionV relativeFrom="paragraph">
                  <wp:posOffset>2171065</wp:posOffset>
                </wp:positionV>
                <wp:extent cx="7063740" cy="975360"/>
                <wp:effectExtent l="0" t="0" r="22860" b="1524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975360"/>
                        </a:xfrm>
                        <a:prstGeom prst="rect">
                          <a:avLst/>
                        </a:prstGeom>
                        <a:solidFill>
                          <a:srgbClr val="FFFFFF"/>
                        </a:solidFill>
                        <a:ln w="9525">
                          <a:solidFill>
                            <a:srgbClr val="000000"/>
                          </a:solidFill>
                          <a:miter lim="800000"/>
                          <a:headEnd/>
                          <a:tailEnd/>
                        </a:ln>
                      </wps:spPr>
                      <wps:txbx>
                        <w:txbxContent>
                          <w:p w14:paraId="0C5059C3" w14:textId="1320EA9D" w:rsidR="00D27011" w:rsidRPr="00D27011" w:rsidRDefault="00472270" w:rsidP="00D27011">
                            <w:pPr>
                              <w:spacing w:after="0"/>
                              <w:rPr>
                                <w:i/>
                                <w:iCs/>
                                <w:sz w:val="10"/>
                                <w:szCs w:val="10"/>
                              </w:rPr>
                            </w:pPr>
                            <w:r>
                              <w:rPr>
                                <w:i/>
                                <w:iCs/>
                              </w:rPr>
                              <w:t xml:space="preserve">Main Claims for </w:t>
                            </w:r>
                            <w:r w:rsidR="00D27011">
                              <w:rPr>
                                <w:i/>
                                <w:iCs/>
                              </w:rPr>
                              <w:t>online marketing:</w:t>
                            </w:r>
                            <w:r w:rsidR="00D27011">
                              <w:rPr>
                                <w:i/>
                                <w:iCs/>
                              </w:rPr>
                              <w:br/>
                            </w:r>
                          </w:p>
                          <w:p w14:paraId="437B9460" w14:textId="77777777" w:rsidR="00472270" w:rsidRDefault="00472270" w:rsidP="00D27011">
                            <w:pPr>
                              <w:pStyle w:val="ListParagraph"/>
                              <w:numPr>
                                <w:ilvl w:val="0"/>
                                <w:numId w:val="4"/>
                              </w:numPr>
                              <w:spacing w:after="0"/>
                            </w:pPr>
                            <w:bookmarkStart w:id="1" w:name="_Hlk55910795"/>
                            <w:bookmarkStart w:id="2" w:name="_Hlk55910273"/>
                            <w:r>
                              <w:t>For vitality and longevity</w:t>
                            </w:r>
                          </w:p>
                          <w:p w14:paraId="390239B3" w14:textId="62FAAE1B" w:rsidR="00962738" w:rsidRDefault="00472270" w:rsidP="00472270">
                            <w:pPr>
                              <w:pStyle w:val="ListParagraph"/>
                              <w:numPr>
                                <w:ilvl w:val="0"/>
                                <w:numId w:val="4"/>
                              </w:numPr>
                              <w:spacing w:after="0"/>
                            </w:pPr>
                            <w:r>
                              <w:t xml:space="preserve">Elixir of youth and vitality </w:t>
                            </w:r>
                            <w:bookmarkEnd w:id="1"/>
                          </w:p>
                          <w:p w14:paraId="2EC6BBEB" w14:textId="0CA780EF" w:rsidR="00B76201" w:rsidRDefault="00472270" w:rsidP="00B76201">
                            <w:pPr>
                              <w:pStyle w:val="ListParagraph"/>
                              <w:numPr>
                                <w:ilvl w:val="0"/>
                                <w:numId w:val="4"/>
                              </w:numPr>
                              <w:spacing w:after="0"/>
                            </w:pPr>
                            <w:r>
                              <w:t>Healthy diet and weight control</w:t>
                            </w:r>
                          </w:p>
                          <w:bookmarkEnd w:id="2"/>
                          <w:p w14:paraId="218F664A" w14:textId="77777777" w:rsidR="00B76201" w:rsidRPr="00B66837" w:rsidRDefault="00B76201" w:rsidP="00D27011">
                            <w:pPr>
                              <w:pStyle w:val="ListParagraph"/>
                              <w:numPr>
                                <w:ilvl w:val="0"/>
                                <w:numId w:val="4"/>
                              </w:numPr>
                              <w:spacing w:after="0"/>
                            </w:pPr>
                          </w:p>
                          <w:p w14:paraId="256C5C36" w14:textId="77777777" w:rsidR="00D27011" w:rsidRDefault="00D27011" w:rsidP="00D270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E583A" id="Textové pole 18" o:spid="_x0000_s1035" type="#_x0000_t202" style="position:absolute;left:0;text-align:left;margin-left:-49.85pt;margin-top:170.95pt;width:556.2pt;height:76.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">
                <v:textbox>
                  <w:txbxContent>
                    <w:p w14:paraId="0C5059C3" w14:textId="1320EA9D" w:rsidR="00D27011" w:rsidRPr="00D27011" w:rsidRDefault="00472270" w:rsidP="00D27011">
                      <w:pPr>
                        <w:spacing w:after="0"/>
                        <w:rPr>
                          <w:i/>
                          <w:iCs/>
                          <w:sz w:val="10"/>
                          <w:szCs w:val="10"/>
                        </w:rPr>
                      </w:pPr>
                      <w:r>
                        <w:rPr>
                          <w:i/>
                          <w:iCs/>
                        </w:rPr>
                        <w:t xml:space="preserve">Main Claims for </w:t>
                      </w:r>
                      <w:r w:rsidR="00D27011">
                        <w:rPr>
                          <w:i/>
                          <w:iCs/>
                        </w:rPr>
                        <w:t>online marketing:</w:t>
                      </w:r>
                      <w:r w:rsidR="00D27011">
                        <w:rPr>
                          <w:i/>
                          <w:iCs/>
                        </w:rPr>
                        <w:br/>
                      </w:r>
                    </w:p>
                    <w:p w14:paraId="437B9460" w14:textId="77777777" w:rsidR="00472270" w:rsidRDefault="00472270" w:rsidP="00D27011">
                      <w:pPr>
                        <w:pStyle w:val="ListParagraph"/>
                        <w:numPr>
                          <w:ilvl w:val="0"/>
                          <w:numId w:val="4"/>
                        </w:numPr>
                        <w:spacing w:after="0"/>
                      </w:pPr>
                      <w:bookmarkStart w:id="4" w:name="_Hlk55910795"/>
                      <w:bookmarkStart w:id="5" w:name="_Hlk55910273"/>
                      <w:r>
                        <w:t>For vitality and longevity</w:t>
                      </w:r>
                    </w:p>
                    <w:p w14:paraId="390239B3" w14:textId="62FAAE1B" w:rsidR="00962738" w:rsidRDefault="00472270" w:rsidP="00472270">
                      <w:pPr>
                        <w:pStyle w:val="ListParagraph"/>
                        <w:numPr>
                          <w:ilvl w:val="0"/>
                          <w:numId w:val="4"/>
                        </w:numPr>
                        <w:spacing w:after="0"/>
                      </w:pPr>
                      <w:r>
                        <w:t xml:space="preserve">Elixir of youth and vitality </w:t>
                      </w:r>
                      <w:bookmarkEnd w:id="4"/>
                    </w:p>
                    <w:p w14:paraId="2EC6BBEB" w14:textId="0CA780EF" w:rsidR="00B76201" w:rsidRDefault="00472270" w:rsidP="00B76201">
                      <w:pPr>
                        <w:pStyle w:val="ListParagraph"/>
                        <w:numPr>
                          <w:ilvl w:val="0"/>
                          <w:numId w:val="4"/>
                        </w:numPr>
                        <w:spacing w:after="0"/>
                      </w:pPr>
                      <w:r>
                        <w:t>Healthy diet and weight control</w:t>
                      </w:r>
                    </w:p>
                    <w:bookmarkEnd w:id="5"/>
                    <w:p w14:paraId="218F664A" w14:textId="77777777" w:rsidR="00B76201" w:rsidRPr="00B66837" w:rsidRDefault="00B76201" w:rsidP="00D27011">
                      <w:pPr>
                        <w:pStyle w:val="ListParagraph"/>
                        <w:numPr>
                          <w:ilvl w:val="0"/>
                          <w:numId w:val="4"/>
                        </w:numPr>
                        <w:spacing w:after="0"/>
                      </w:pPr>
                    </w:p>
                    <w:p w14:paraId="256C5C36" w14:textId="77777777" w:rsidR="00D27011" w:rsidRDefault="00D27011" w:rsidP="00D27011"/>
                  </w:txbxContent>
                </v:textbox>
              </v:shape>
            </w:pict>
          </mc:Fallback>
        </mc:AlternateContent>
      </w:r>
      <w:r w:rsidR="00F309E4">
        <w:rPr>
          <w:noProof/>
        </w:rPr>
        <mc:AlternateContent>
          <mc:Choice Requires="wps">
            <w:drawing>
              <wp:anchor distT="45720" distB="45720" distL="114300" distR="114300" simplePos="0" relativeHeight="251694080" behindDoc="0" locked="0" layoutInCell="1" allowOverlap="1" wp14:anchorId="419235D2" wp14:editId="2963AA72">
                <wp:simplePos x="0" y="0"/>
                <wp:positionH relativeFrom="column">
                  <wp:posOffset>-632460</wp:posOffset>
                </wp:positionH>
                <wp:positionV relativeFrom="paragraph">
                  <wp:posOffset>693420</wp:posOffset>
                </wp:positionV>
                <wp:extent cx="7063740" cy="647700"/>
                <wp:effectExtent l="0" t="0" r="22860" b="1905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1FFC7069" w14:textId="0929E325" w:rsidR="00D27011" w:rsidRDefault="00D27011" w:rsidP="00D27011">
                            <w:pPr>
                              <w:spacing w:after="0"/>
                              <w:rPr>
                                <w:i/>
                                <w:iCs/>
                              </w:rPr>
                            </w:pPr>
                            <w:r>
                              <w:rPr>
                                <w:i/>
                                <w:iCs/>
                              </w:rPr>
                              <w:t>Target distribution:</w:t>
                            </w:r>
                          </w:p>
                          <w:p w14:paraId="26FBB1A6" w14:textId="74F97D9D" w:rsidR="00CE16EA" w:rsidRPr="00B66837" w:rsidRDefault="00CE16EA" w:rsidP="00D27011">
                            <w:pPr>
                              <w:spacing w:after="0"/>
                            </w:pPr>
                            <w:bookmarkStart w:id="3" w:name="_Hlk55910143"/>
                            <w:r>
                              <w:rPr>
                                <w:i/>
                                <w:iCs/>
                              </w:rPr>
                              <w:t xml:space="preserve">Online </w:t>
                            </w:r>
                            <w:r w:rsidR="00472270">
                              <w:rPr>
                                <w:i/>
                                <w:iCs/>
                              </w:rPr>
                              <w:t>pharmacies, brick and mortar pharmacies, healthy food stores, organic/bio stores, grocery stores – healthy die</w:t>
                            </w:r>
                            <w:r w:rsidR="008706C8">
                              <w:rPr>
                                <w:i/>
                                <w:iCs/>
                              </w:rPr>
                              <w:t>t</w:t>
                            </w:r>
                            <w:r w:rsidR="00472270">
                              <w:rPr>
                                <w:i/>
                                <w:iCs/>
                              </w:rPr>
                              <w:t xml:space="preserve"> section, drug stores – healthy diet </w:t>
                            </w:r>
                          </w:p>
                          <w:bookmarkEnd w:id="3"/>
                          <w:p w14:paraId="327129D0" w14:textId="77777777" w:rsidR="00D27011" w:rsidRDefault="00D27011" w:rsidP="00D270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235D2" id="Textové pole 16" o:spid="_x0000_s1038" type="#_x0000_t202" style="position:absolute;left:0;text-align:left;margin-left:-49.8pt;margin-top:54.6pt;width:556.2pt;height:5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">
                <v:textbox>
                  <w:txbxContent>
                    <w:p w14:paraId="1FFC7069" w14:textId="0929E325" w:rsidR="00D27011" w:rsidRDefault="00D27011" w:rsidP="00D27011">
                      <w:pPr>
                        <w:spacing w:after="0"/>
                        <w:rPr>
                          <w:i/>
                          <w:iCs/>
                        </w:rPr>
                      </w:pPr>
                      <w:r>
                        <w:rPr>
                          <w:i/>
                          <w:iCs/>
                        </w:rPr>
                        <w:t>Target distribution:</w:t>
                      </w:r>
                    </w:p>
                    <w:p w14:paraId="26FBB1A6" w14:textId="74F97D9D" w:rsidR="00CE16EA" w:rsidRPr="00B66837" w:rsidRDefault="00CE16EA" w:rsidP="00D27011">
                      <w:pPr>
                        <w:spacing w:after="0"/>
                      </w:pPr>
                      <w:bookmarkStart w:id="4" w:name="_Hlk55910143"/>
                      <w:r>
                        <w:rPr>
                          <w:i/>
                          <w:iCs/>
                        </w:rPr>
                        <w:t xml:space="preserve">Online </w:t>
                      </w:r>
                      <w:r w:rsidR="00472270">
                        <w:rPr>
                          <w:i/>
                          <w:iCs/>
                        </w:rPr>
                        <w:t>pharmacies, brick and mortar pharmacies, healthy food stores, organic/bio stores, grocery stores – healthy die</w:t>
                      </w:r>
                      <w:r w:rsidR="008706C8">
                        <w:rPr>
                          <w:i/>
                          <w:iCs/>
                        </w:rPr>
                        <w:t>t</w:t>
                      </w:r>
                      <w:r w:rsidR="00472270">
                        <w:rPr>
                          <w:i/>
                          <w:iCs/>
                        </w:rPr>
                        <w:t xml:space="preserve"> section, drug stores – healthy diet </w:t>
                      </w:r>
                    </w:p>
                    <w:bookmarkEnd w:id="4"/>
                    <w:p w14:paraId="327129D0" w14:textId="77777777" w:rsidR="00D27011" w:rsidRDefault="00D27011" w:rsidP="00D27011"/>
                  </w:txbxContent>
                </v:textbox>
              </v:shape>
            </w:pict>
          </mc:Fallback>
        </mc:AlternateContent>
      </w:r>
      <w:r w:rsidR="00F309E4">
        <w:rPr>
          <w:noProof/>
        </w:rPr>
        <mc:AlternateContent>
          <mc:Choice Requires="wps">
            <w:drawing>
              <wp:anchor distT="45720" distB="45720" distL="114300" distR="114300" simplePos="0" relativeHeight="251689984" behindDoc="0" locked="0" layoutInCell="1" allowOverlap="1" wp14:anchorId="6CA8570F" wp14:editId="45A930C0">
                <wp:simplePos x="0" y="0"/>
                <wp:positionH relativeFrom="column">
                  <wp:posOffset>-633095</wp:posOffset>
                </wp:positionH>
                <wp:positionV relativeFrom="paragraph">
                  <wp:posOffset>-747395</wp:posOffset>
                </wp:positionV>
                <wp:extent cx="7063740" cy="647700"/>
                <wp:effectExtent l="0" t="0" r="22860" b="1905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0B16D064" w14:textId="3A540D26" w:rsidR="0075249F" w:rsidRDefault="00472270" w:rsidP="00D27011">
                            <w:pPr>
                              <w:spacing w:after="0"/>
                            </w:pPr>
                            <w:r>
                              <w:rPr>
                                <w:i/>
                                <w:iCs/>
                              </w:rPr>
                              <w:t>Target customer</w:t>
                            </w:r>
                            <w:r w:rsidR="00D27011" w:rsidRPr="00076BB9">
                              <w:rPr>
                                <w:i/>
                                <w:iCs/>
                              </w:rPr>
                              <w:t>:</w:t>
                            </w:r>
                            <w:r w:rsidR="00D27011">
                              <w:rPr>
                                <w:i/>
                                <w:iCs/>
                              </w:rPr>
                              <w:br/>
                            </w:r>
                            <w:bookmarkStart w:id="5" w:name="_Hlk55910108"/>
                            <w:r>
                              <w:t>Women</w:t>
                            </w:r>
                            <w:r w:rsidR="00F309E4">
                              <w:t xml:space="preserve"> 3</w:t>
                            </w:r>
                            <w:r w:rsidR="0075249F">
                              <w:t>5</w:t>
                            </w:r>
                            <w:r w:rsidR="00F309E4">
                              <w:t>-</w:t>
                            </w:r>
                            <w:r w:rsidR="0075249F">
                              <w:t>50</w:t>
                            </w:r>
                          </w:p>
                          <w:p w14:paraId="76B48A8D" w14:textId="76EC965C" w:rsidR="00D27011" w:rsidRPr="00B66837" w:rsidRDefault="0075249F" w:rsidP="00D27011">
                            <w:pPr>
                              <w:spacing w:after="0"/>
                            </w:pPr>
                            <w:r>
                              <w:t>Senio</w:t>
                            </w:r>
                            <w:r w:rsidR="00472270">
                              <w:t>rs</w:t>
                            </w:r>
                            <w:r>
                              <w:t xml:space="preserve"> 65+ </w:t>
                            </w:r>
                          </w:p>
                          <w:bookmarkEnd w:id="5"/>
                          <w:p w14:paraId="073443A8" w14:textId="77777777" w:rsidR="00D27011" w:rsidRDefault="00D27011" w:rsidP="00D270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8570F" id="Textové pole 14" o:spid="_x0000_s1037" type="#_x0000_t202" style="position:absolute;left:0;text-align:left;margin-left:-49.85pt;margin-top:-58.85pt;width:556.2pt;height:5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">
                <v:textbox>
                  <w:txbxContent>
                    <w:p w14:paraId="0B16D064" w14:textId="3A540D26" w:rsidR="0075249F" w:rsidRDefault="00472270" w:rsidP="00D27011">
                      <w:pPr>
                        <w:spacing w:after="0"/>
                      </w:pPr>
                      <w:r>
                        <w:rPr>
                          <w:i/>
                          <w:iCs/>
                        </w:rPr>
                        <w:t>Target customer</w:t>
                      </w:r>
                      <w:r w:rsidR="00D27011" w:rsidRPr="00076BB9">
                        <w:rPr>
                          <w:i/>
                          <w:iCs/>
                        </w:rPr>
                        <w:t>:</w:t>
                      </w:r>
                      <w:r w:rsidR="00D27011">
                        <w:rPr>
                          <w:i/>
                          <w:iCs/>
                        </w:rPr>
                        <w:br/>
                      </w:r>
                      <w:bookmarkStart w:id="9" w:name="_Hlk55910108"/>
                      <w:r>
                        <w:t>Women</w:t>
                      </w:r>
                      <w:r w:rsidR="00F309E4">
                        <w:t xml:space="preserve"> 3</w:t>
                      </w:r>
                      <w:r w:rsidR="0075249F">
                        <w:t>5</w:t>
                      </w:r>
                      <w:r w:rsidR="00F309E4">
                        <w:t>-</w:t>
                      </w:r>
                      <w:r w:rsidR="0075249F">
                        <w:t>50</w:t>
                      </w:r>
                    </w:p>
                    <w:p w14:paraId="76B48A8D" w14:textId="76EC965C" w:rsidR="00D27011" w:rsidRPr="00B66837" w:rsidRDefault="0075249F" w:rsidP="00D27011">
                      <w:pPr>
                        <w:spacing w:after="0"/>
                      </w:pPr>
                      <w:r>
                        <w:t>Senio</w:t>
                      </w:r>
                      <w:r w:rsidR="00472270">
                        <w:t>rs</w:t>
                      </w:r>
                      <w:r>
                        <w:t xml:space="preserve"> 65+ </w:t>
                      </w:r>
                    </w:p>
                    <w:bookmarkEnd w:id="9"/>
                    <w:p w14:paraId="073443A8" w14:textId="77777777" w:rsidR="00D27011" w:rsidRDefault="00D27011" w:rsidP="00D27011"/>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8D03250" w14:textId="77777777" w:rsidR="008A65FF" w:rsidRDefault="008A65FF" w:rsidP="008A65FF">
      <w:pPr>
        <w:ind w:left="-142" w:firstLine="142"/>
        <w:jc w:val="both"/>
      </w:pPr>
    </w:p>
    <w:p w14:paraId="2627052D" w14:textId="77777777" w:rsidR="008A65FF" w:rsidRDefault="008A65FF" w:rsidP="008A65FF">
      <w:pPr>
        <w:ind w:left="-142" w:firstLine="142"/>
        <w:jc w:val="both"/>
      </w:pPr>
    </w:p>
    <w:p w14:paraId="41FE4838" w14:textId="77777777" w:rsidR="008A65FF" w:rsidRDefault="008A65FF" w:rsidP="008A65FF">
      <w:pPr>
        <w:ind w:left="-142" w:firstLine="142"/>
        <w:jc w:val="both"/>
      </w:pPr>
      <w:r>
        <w:t>Další varianty:</w:t>
      </w:r>
    </w:p>
    <w:tbl>
      <w:tblPr>
        <w:tblStyle w:val="TableGrid"/>
        <w:tblpPr w:leftFromText="141" w:rightFromText="141" w:vertAnchor="text" w:tblpY="1"/>
        <w:tblOverlap w:val="never"/>
        <w:tblW w:w="0" w:type="auto"/>
        <w:tblLook w:val="04A0" w:firstRow="1" w:lastRow="0" w:firstColumn="1" w:lastColumn="0" w:noHBand="0" w:noVBand="1"/>
      </w:tblPr>
      <w:tblGrid>
        <w:gridCol w:w="2122"/>
        <w:gridCol w:w="2409"/>
      </w:tblGrid>
      <w:tr w:rsidR="008A65FF" w:rsidRPr="00076BB9" w14:paraId="5C0793AB" w14:textId="77777777" w:rsidTr="008A65FF">
        <w:tc>
          <w:tcPr>
            <w:tcW w:w="4531" w:type="dxa"/>
            <w:gridSpan w:val="2"/>
          </w:tcPr>
          <w:p w14:paraId="53256103" w14:textId="77777777" w:rsidR="008A65FF" w:rsidRPr="00076BB9" w:rsidRDefault="008A65FF" w:rsidP="008A65FF">
            <w:pPr>
              <w:rPr>
                <w:i/>
                <w:iCs/>
              </w:rPr>
            </w:pPr>
            <w:r w:rsidRPr="00076BB9">
              <w:rPr>
                <w:i/>
                <w:iCs/>
                <w:sz w:val="20"/>
                <w:szCs w:val="20"/>
              </w:rPr>
              <w:t>Logistika:</w:t>
            </w:r>
          </w:p>
        </w:tc>
      </w:tr>
      <w:tr w:rsidR="00472270" w14:paraId="09FF979D" w14:textId="77777777" w:rsidTr="008A65FF">
        <w:tc>
          <w:tcPr>
            <w:tcW w:w="2122" w:type="dxa"/>
          </w:tcPr>
          <w:p w14:paraId="29B8F052" w14:textId="703456BA" w:rsidR="00472270" w:rsidRDefault="00472270" w:rsidP="00472270">
            <w:r>
              <w:t>EAN</w:t>
            </w:r>
          </w:p>
        </w:tc>
        <w:tc>
          <w:tcPr>
            <w:tcW w:w="2409" w:type="dxa"/>
          </w:tcPr>
          <w:p w14:paraId="36E85487" w14:textId="77777777" w:rsidR="00472270" w:rsidRDefault="00472270" w:rsidP="00472270">
            <w:r w:rsidRPr="008A65FF">
              <w:t>8594193241187</w:t>
            </w:r>
          </w:p>
        </w:tc>
      </w:tr>
      <w:tr w:rsidR="00472270" w:rsidRPr="00B66837" w14:paraId="19D07492" w14:textId="77777777" w:rsidTr="008A65FF">
        <w:tc>
          <w:tcPr>
            <w:tcW w:w="2122" w:type="dxa"/>
          </w:tcPr>
          <w:p w14:paraId="2D6809F9" w14:textId="6D630CC0" w:rsidR="00472270" w:rsidRDefault="00472270" w:rsidP="00472270">
            <w:r>
              <w:t>Content</w:t>
            </w:r>
          </w:p>
        </w:tc>
        <w:tc>
          <w:tcPr>
            <w:tcW w:w="2409" w:type="dxa"/>
          </w:tcPr>
          <w:p w14:paraId="0B53682E" w14:textId="77777777" w:rsidR="00472270" w:rsidRPr="00B66837" w:rsidRDefault="00472270" w:rsidP="00472270">
            <w:r>
              <w:t>350 ml</w:t>
            </w:r>
          </w:p>
        </w:tc>
      </w:tr>
      <w:tr w:rsidR="00472270" w14:paraId="2B09D3C4" w14:textId="77777777" w:rsidTr="008A65FF">
        <w:tc>
          <w:tcPr>
            <w:tcW w:w="2122" w:type="dxa"/>
          </w:tcPr>
          <w:p w14:paraId="6D14BFEE" w14:textId="216214CE" w:rsidR="00472270" w:rsidRDefault="00472270" w:rsidP="00472270">
            <w:r>
              <w:t>Weight (kg)</w:t>
            </w:r>
          </w:p>
        </w:tc>
        <w:tc>
          <w:tcPr>
            <w:tcW w:w="2409" w:type="dxa"/>
          </w:tcPr>
          <w:p w14:paraId="501404D2" w14:textId="77777777" w:rsidR="00472270" w:rsidRDefault="00472270" w:rsidP="00472270">
            <w:r>
              <w:t>0,6</w:t>
            </w:r>
          </w:p>
        </w:tc>
      </w:tr>
      <w:tr w:rsidR="00472270" w14:paraId="019BE727" w14:textId="77777777" w:rsidTr="008A65FF">
        <w:tc>
          <w:tcPr>
            <w:tcW w:w="2122" w:type="dxa"/>
          </w:tcPr>
          <w:p w14:paraId="330DDA20" w14:textId="7CCEA7B0" w:rsidR="00472270" w:rsidRDefault="00472270" w:rsidP="00472270">
            <w:r>
              <w:t>Height (mm)</w:t>
            </w:r>
          </w:p>
        </w:tc>
        <w:tc>
          <w:tcPr>
            <w:tcW w:w="2409" w:type="dxa"/>
          </w:tcPr>
          <w:p w14:paraId="3575C1E3" w14:textId="77777777" w:rsidR="00472270" w:rsidRDefault="00472270" w:rsidP="00472270">
            <w:r>
              <w:t>230</w:t>
            </w:r>
          </w:p>
        </w:tc>
      </w:tr>
      <w:tr w:rsidR="00472270" w14:paraId="0CA7D90C" w14:textId="77777777" w:rsidTr="008A65FF">
        <w:tc>
          <w:tcPr>
            <w:tcW w:w="2122" w:type="dxa"/>
          </w:tcPr>
          <w:p w14:paraId="54FF73CC" w14:textId="78042311" w:rsidR="00472270" w:rsidRDefault="00472270" w:rsidP="00472270">
            <w:r>
              <w:t>Width (mm)</w:t>
            </w:r>
          </w:p>
        </w:tc>
        <w:tc>
          <w:tcPr>
            <w:tcW w:w="2409" w:type="dxa"/>
          </w:tcPr>
          <w:p w14:paraId="670A2E87" w14:textId="77777777" w:rsidR="00472270" w:rsidRDefault="00472270" w:rsidP="00472270">
            <w:r>
              <w:t>60</w:t>
            </w:r>
          </w:p>
        </w:tc>
      </w:tr>
      <w:tr w:rsidR="00472270" w14:paraId="6B91F856" w14:textId="77777777" w:rsidTr="008A65FF">
        <w:tc>
          <w:tcPr>
            <w:tcW w:w="2122" w:type="dxa"/>
          </w:tcPr>
          <w:p w14:paraId="1E3E5955" w14:textId="24ED4E92" w:rsidR="00472270" w:rsidRDefault="00472270" w:rsidP="00472270">
            <w:r>
              <w:t>Depth (mm)</w:t>
            </w:r>
          </w:p>
        </w:tc>
        <w:tc>
          <w:tcPr>
            <w:tcW w:w="2409" w:type="dxa"/>
          </w:tcPr>
          <w:p w14:paraId="58F5DFA7" w14:textId="77777777" w:rsidR="00472270" w:rsidRDefault="00472270" w:rsidP="00472270">
            <w:r>
              <w:t>60</w:t>
            </w:r>
          </w:p>
        </w:tc>
      </w:tr>
      <w:tr w:rsidR="00472270" w14:paraId="1AC95583" w14:textId="77777777" w:rsidTr="008A65FF">
        <w:tc>
          <w:tcPr>
            <w:tcW w:w="2122" w:type="dxa"/>
          </w:tcPr>
          <w:p w14:paraId="59F0DFF2" w14:textId="7E289DBF" w:rsidR="00472270" w:rsidRDefault="00472270" w:rsidP="00472270">
            <w:r>
              <w:t>Pieces per carton</w:t>
            </w:r>
          </w:p>
        </w:tc>
        <w:tc>
          <w:tcPr>
            <w:tcW w:w="2409" w:type="dxa"/>
          </w:tcPr>
          <w:p w14:paraId="08CC258D" w14:textId="77777777" w:rsidR="00472270" w:rsidRDefault="00472270" w:rsidP="00472270">
            <w:r>
              <w:t>6</w:t>
            </w:r>
          </w:p>
        </w:tc>
      </w:tr>
      <w:tr w:rsidR="00472270" w14:paraId="28FE8AE2" w14:textId="77777777" w:rsidTr="008A65FF">
        <w:tc>
          <w:tcPr>
            <w:tcW w:w="2122" w:type="dxa"/>
          </w:tcPr>
          <w:p w14:paraId="38E23A6A" w14:textId="54A84F04" w:rsidR="00472270" w:rsidRDefault="00472270" w:rsidP="00472270">
            <w:r>
              <w:t>Pieces per pallet</w:t>
            </w:r>
          </w:p>
        </w:tc>
        <w:tc>
          <w:tcPr>
            <w:tcW w:w="2409" w:type="dxa"/>
          </w:tcPr>
          <w:p w14:paraId="59E7B458" w14:textId="77777777" w:rsidR="00472270" w:rsidRDefault="00472270" w:rsidP="00472270">
            <w:r>
              <w:t>1080</w:t>
            </w:r>
          </w:p>
        </w:tc>
      </w:tr>
      <w:tr w:rsidR="00472270" w14:paraId="1E35A752" w14:textId="77777777" w:rsidTr="008A65FF">
        <w:tc>
          <w:tcPr>
            <w:tcW w:w="2122" w:type="dxa"/>
          </w:tcPr>
          <w:p w14:paraId="4822BDB1" w14:textId="1BFE4078" w:rsidR="00472270" w:rsidRDefault="00472270" w:rsidP="00472270">
            <w:r>
              <w:t>Customs code</w:t>
            </w:r>
          </w:p>
        </w:tc>
        <w:tc>
          <w:tcPr>
            <w:tcW w:w="2409" w:type="dxa"/>
          </w:tcPr>
          <w:p w14:paraId="77D414FA" w14:textId="77777777" w:rsidR="00472270" w:rsidRDefault="00472270" w:rsidP="00472270">
            <w:r w:rsidRPr="00B66837">
              <w:t>2009 89 99</w:t>
            </w:r>
          </w:p>
        </w:tc>
      </w:tr>
    </w:tbl>
    <w:p w14:paraId="0CF4268E" w14:textId="77777777" w:rsidR="00042FC7" w:rsidRDefault="008A65FF">
      <w:r>
        <w:br w:type="textWrapping" w:clear="all"/>
      </w:r>
      <w:r>
        <w:tab/>
      </w:r>
    </w:p>
    <w:sectPr w:rsidR="00042FC7">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A234F" w14:textId="77777777" w:rsidR="003D31E8" w:rsidRDefault="003D31E8" w:rsidP="00DC450E">
      <w:pPr>
        <w:spacing w:after="0" w:line="240" w:lineRule="auto"/>
      </w:pPr>
      <w:r>
        <w:separator/>
      </w:r>
    </w:p>
  </w:endnote>
  <w:endnote w:type="continuationSeparator" w:id="0">
    <w:p w14:paraId="64BD1FAE" w14:textId="77777777" w:rsidR="003D31E8" w:rsidRDefault="003D31E8" w:rsidP="00DC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744427"/>
      <w:docPartObj>
        <w:docPartGallery w:val="Page Numbers (Bottom of Page)"/>
        <w:docPartUnique/>
      </w:docPartObj>
    </w:sdtPr>
    <w:sdtEndPr/>
    <w:sdtContent>
      <w:p w14:paraId="2C338EBC" w14:textId="77777777" w:rsidR="00D27011" w:rsidRDefault="00D27011">
        <w:pPr>
          <w:pStyle w:val="Footer"/>
          <w:jc w:val="center"/>
        </w:pPr>
        <w:r>
          <w:fldChar w:fldCharType="begin"/>
        </w:r>
        <w:r>
          <w:instrText>PAGE   \* MERGEFORMAT</w:instrText>
        </w:r>
        <w:r>
          <w:fldChar w:fldCharType="separate"/>
        </w:r>
        <w:r>
          <w:t>2</w:t>
        </w:r>
        <w:r>
          <w:fldChar w:fldCharType="end"/>
        </w:r>
      </w:p>
    </w:sdtContent>
  </w:sdt>
  <w:p w14:paraId="50F78B6D" w14:textId="77777777" w:rsidR="00D27011" w:rsidRDefault="00D27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4507E" w14:textId="77777777" w:rsidR="003D31E8" w:rsidRDefault="003D31E8" w:rsidP="00DC450E">
      <w:pPr>
        <w:spacing w:after="0" w:line="240" w:lineRule="auto"/>
      </w:pPr>
      <w:r>
        <w:separator/>
      </w:r>
    </w:p>
  </w:footnote>
  <w:footnote w:type="continuationSeparator" w:id="0">
    <w:p w14:paraId="01FA6886" w14:textId="77777777" w:rsidR="003D31E8" w:rsidRDefault="003D31E8" w:rsidP="00DC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1B46" w14:textId="77777777" w:rsidR="00D27011" w:rsidRDefault="0078099D">
    <w:pPr>
      <w:pStyle w:val="Header"/>
      <w:jc w:val="right"/>
      <w:rPr>
        <w:color w:val="4472C4" w:themeColor="accent1"/>
        <w:sz w:val="28"/>
        <w:szCs w:val="28"/>
      </w:rPr>
    </w:pPr>
    <w:r>
      <w:rPr>
        <w:noProof/>
      </w:rPr>
      <w:drawing>
        <wp:anchor distT="0" distB="0" distL="114300" distR="114300" simplePos="0" relativeHeight="251659264" behindDoc="0" locked="0" layoutInCell="1" allowOverlap="1" wp14:anchorId="525DC311" wp14:editId="721140FC">
          <wp:simplePos x="0" y="0"/>
          <wp:positionH relativeFrom="column">
            <wp:posOffset>-915035</wp:posOffset>
          </wp:positionH>
          <wp:positionV relativeFrom="paragraph">
            <wp:posOffset>-449580</wp:posOffset>
          </wp:positionV>
          <wp:extent cx="7555518" cy="1264920"/>
          <wp:effectExtent l="0" t="0" r="7620" b="0"/>
          <wp:wrapNone/>
          <wp:docPr id="3" name="Obrázek 4">
            <a:extLst xmlns:a="http://schemas.openxmlformats.org/drawingml/2006/main">
              <a:ext uri="{FF2B5EF4-FFF2-40B4-BE49-F238E27FC236}">
                <a16:creationId xmlns:a16="http://schemas.microsoft.com/office/drawing/2014/main" id="{29EBD265-0B0F-4057-85F7-3EAE4A61E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29EBD265-0B0F-4057-85F7-3EAE4A61E7E7}"/>
                      </a:ext>
                    </a:extLst>
                  </pic:cNvPr>
                  <pic:cNvPicPr>
                    <a:picLocks noChangeAspect="1"/>
                  </pic:cNvPicPr>
                </pic:nvPicPr>
                <pic:blipFill rotWithShape="1">
                  <a:blip r:embed="rId1">
                    <a:extLst>
                      <a:ext uri="{28A0092B-C50C-407E-A947-70E740481C1C}">
                        <a14:useLocalDpi xmlns:a14="http://schemas.microsoft.com/office/drawing/2010/main" val="0"/>
                      </a:ext>
                    </a:extLst>
                  </a:blip>
                  <a:srcRect r="790" b="29225"/>
                  <a:stretch/>
                </pic:blipFill>
                <pic:spPr>
                  <a:xfrm>
                    <a:off x="0" y="0"/>
                    <a:ext cx="7562208" cy="1266040"/>
                  </a:xfrm>
                  <a:prstGeom prst="rect">
                    <a:avLst/>
                  </a:prstGeom>
                </pic:spPr>
              </pic:pic>
            </a:graphicData>
          </a:graphic>
          <wp14:sizeRelH relativeFrom="margin">
            <wp14:pctWidth>0</wp14:pctWidth>
          </wp14:sizeRelH>
          <wp14:sizeRelV relativeFrom="margin">
            <wp14:pctHeight>0</wp14:pctHeight>
          </wp14:sizeRelV>
        </wp:anchor>
      </w:drawing>
    </w:r>
  </w:p>
  <w:p w14:paraId="22851D94" w14:textId="77777777" w:rsidR="00D132EC" w:rsidRDefault="00D132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9A0759"/>
    <w:multiLevelType w:val="hybridMultilevel"/>
    <w:tmpl w:val="66B475F2"/>
    <w:lvl w:ilvl="0" w:tplc="0A6C115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D0538D8"/>
    <w:multiLevelType w:val="hybridMultilevel"/>
    <w:tmpl w:val="D8A24E26"/>
    <w:lvl w:ilvl="0" w:tplc="D8864B6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E51598F"/>
    <w:multiLevelType w:val="hybridMultilevel"/>
    <w:tmpl w:val="31586A0A"/>
    <w:lvl w:ilvl="0" w:tplc="88F0EE4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7A25C34"/>
    <w:multiLevelType w:val="hybridMultilevel"/>
    <w:tmpl w:val="24EE2ACA"/>
    <w:lvl w:ilvl="0" w:tplc="8C3A032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8E66BB3"/>
    <w:multiLevelType w:val="hybridMultilevel"/>
    <w:tmpl w:val="7C7C3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17"/>
    <w:rsid w:val="00042FC7"/>
    <w:rsid w:val="00076BB9"/>
    <w:rsid w:val="0012573D"/>
    <w:rsid w:val="00132BBB"/>
    <w:rsid w:val="00156448"/>
    <w:rsid w:val="001A7367"/>
    <w:rsid w:val="00253F5B"/>
    <w:rsid w:val="0030438B"/>
    <w:rsid w:val="003100CA"/>
    <w:rsid w:val="00317A37"/>
    <w:rsid w:val="00361CA0"/>
    <w:rsid w:val="00365962"/>
    <w:rsid w:val="003D31E8"/>
    <w:rsid w:val="00472270"/>
    <w:rsid w:val="00480FC4"/>
    <w:rsid w:val="00495630"/>
    <w:rsid w:val="004E63FF"/>
    <w:rsid w:val="004F13D6"/>
    <w:rsid w:val="004F17D2"/>
    <w:rsid w:val="0053462D"/>
    <w:rsid w:val="005429FA"/>
    <w:rsid w:val="00610F70"/>
    <w:rsid w:val="00641321"/>
    <w:rsid w:val="006716E1"/>
    <w:rsid w:val="00685369"/>
    <w:rsid w:val="00695EE9"/>
    <w:rsid w:val="006D2D0E"/>
    <w:rsid w:val="0070293B"/>
    <w:rsid w:val="0075249F"/>
    <w:rsid w:val="0078099D"/>
    <w:rsid w:val="007A11D3"/>
    <w:rsid w:val="008706C8"/>
    <w:rsid w:val="008A65FF"/>
    <w:rsid w:val="008B08B8"/>
    <w:rsid w:val="00916712"/>
    <w:rsid w:val="0093152C"/>
    <w:rsid w:val="00945240"/>
    <w:rsid w:val="00962738"/>
    <w:rsid w:val="00993A31"/>
    <w:rsid w:val="009C7DB1"/>
    <w:rsid w:val="009D1074"/>
    <w:rsid w:val="00A82D9A"/>
    <w:rsid w:val="00B41A1E"/>
    <w:rsid w:val="00B66837"/>
    <w:rsid w:val="00B76201"/>
    <w:rsid w:val="00BE1613"/>
    <w:rsid w:val="00BE1F24"/>
    <w:rsid w:val="00BE2817"/>
    <w:rsid w:val="00C2007D"/>
    <w:rsid w:val="00C223BF"/>
    <w:rsid w:val="00C61CB7"/>
    <w:rsid w:val="00CB0FFA"/>
    <w:rsid w:val="00CE16EA"/>
    <w:rsid w:val="00D04235"/>
    <w:rsid w:val="00D132EC"/>
    <w:rsid w:val="00D27011"/>
    <w:rsid w:val="00D52AB5"/>
    <w:rsid w:val="00DC450E"/>
    <w:rsid w:val="00E347FE"/>
    <w:rsid w:val="00E4524A"/>
    <w:rsid w:val="00E52044"/>
    <w:rsid w:val="00F309E4"/>
    <w:rsid w:val="00F345F2"/>
    <w:rsid w:val="00F67EC6"/>
    <w:rsid w:val="00FD68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33A3E"/>
  <w15:chartTrackingRefBased/>
  <w15:docId w15:val="{CC53746A-A524-43C7-AB64-97791DE4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5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450E"/>
  </w:style>
  <w:style w:type="paragraph" w:styleId="Footer">
    <w:name w:val="footer"/>
    <w:basedOn w:val="Normal"/>
    <w:link w:val="FooterChar"/>
    <w:uiPriority w:val="99"/>
    <w:unhideWhenUsed/>
    <w:rsid w:val="00DC45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450E"/>
  </w:style>
  <w:style w:type="table" w:styleId="TableGrid">
    <w:name w:val="Table Grid"/>
    <w:basedOn w:val="TableNormal"/>
    <w:uiPriority w:val="39"/>
    <w:rsid w:val="00D13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613"/>
    <w:pPr>
      <w:ind w:left="720"/>
      <w:contextualSpacing/>
    </w:pPr>
  </w:style>
  <w:style w:type="paragraph" w:styleId="BalloonText">
    <w:name w:val="Balloon Text"/>
    <w:basedOn w:val="Normal"/>
    <w:link w:val="BalloonTextChar"/>
    <w:uiPriority w:val="99"/>
    <w:semiHidden/>
    <w:unhideWhenUsed/>
    <w:rsid w:val="00472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2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9558">
      <w:bodyDiv w:val="1"/>
      <w:marLeft w:val="0"/>
      <w:marRight w:val="0"/>
      <w:marTop w:val="0"/>
      <w:marBottom w:val="0"/>
      <w:divBdr>
        <w:top w:val="none" w:sz="0" w:space="0" w:color="auto"/>
        <w:left w:val="none" w:sz="0" w:space="0" w:color="auto"/>
        <w:bottom w:val="none" w:sz="0" w:space="0" w:color="auto"/>
        <w:right w:val="none" w:sz="0" w:space="0" w:color="auto"/>
      </w:divBdr>
    </w:div>
    <w:div w:id="106630148">
      <w:bodyDiv w:val="1"/>
      <w:marLeft w:val="0"/>
      <w:marRight w:val="0"/>
      <w:marTop w:val="0"/>
      <w:marBottom w:val="0"/>
      <w:divBdr>
        <w:top w:val="none" w:sz="0" w:space="0" w:color="auto"/>
        <w:left w:val="none" w:sz="0" w:space="0" w:color="auto"/>
        <w:bottom w:val="none" w:sz="0" w:space="0" w:color="auto"/>
        <w:right w:val="none" w:sz="0" w:space="0" w:color="auto"/>
      </w:divBdr>
    </w:div>
    <w:div w:id="210652314">
      <w:bodyDiv w:val="1"/>
      <w:marLeft w:val="0"/>
      <w:marRight w:val="0"/>
      <w:marTop w:val="0"/>
      <w:marBottom w:val="0"/>
      <w:divBdr>
        <w:top w:val="none" w:sz="0" w:space="0" w:color="auto"/>
        <w:left w:val="none" w:sz="0" w:space="0" w:color="auto"/>
        <w:bottom w:val="none" w:sz="0" w:space="0" w:color="auto"/>
        <w:right w:val="none" w:sz="0" w:space="0" w:color="auto"/>
      </w:divBdr>
    </w:div>
    <w:div w:id="455366865">
      <w:bodyDiv w:val="1"/>
      <w:marLeft w:val="0"/>
      <w:marRight w:val="0"/>
      <w:marTop w:val="0"/>
      <w:marBottom w:val="0"/>
      <w:divBdr>
        <w:top w:val="none" w:sz="0" w:space="0" w:color="auto"/>
        <w:left w:val="none" w:sz="0" w:space="0" w:color="auto"/>
        <w:bottom w:val="none" w:sz="0" w:space="0" w:color="auto"/>
        <w:right w:val="none" w:sz="0" w:space="0" w:color="auto"/>
      </w:divBdr>
    </w:div>
    <w:div w:id="675426990">
      <w:bodyDiv w:val="1"/>
      <w:marLeft w:val="0"/>
      <w:marRight w:val="0"/>
      <w:marTop w:val="0"/>
      <w:marBottom w:val="0"/>
      <w:divBdr>
        <w:top w:val="none" w:sz="0" w:space="0" w:color="auto"/>
        <w:left w:val="none" w:sz="0" w:space="0" w:color="auto"/>
        <w:bottom w:val="none" w:sz="0" w:space="0" w:color="auto"/>
        <w:right w:val="none" w:sz="0" w:space="0" w:color="auto"/>
      </w:divBdr>
      <w:divsChild>
        <w:div w:id="534124511">
          <w:marLeft w:val="0"/>
          <w:marRight w:val="0"/>
          <w:marTop w:val="0"/>
          <w:marBottom w:val="0"/>
          <w:divBdr>
            <w:top w:val="none" w:sz="0" w:space="0" w:color="auto"/>
            <w:left w:val="none" w:sz="0" w:space="0" w:color="auto"/>
            <w:bottom w:val="none" w:sz="0" w:space="0" w:color="auto"/>
            <w:right w:val="none" w:sz="0" w:space="0" w:color="auto"/>
          </w:divBdr>
        </w:div>
        <w:div w:id="1353726828">
          <w:marLeft w:val="0"/>
          <w:marRight w:val="0"/>
          <w:marTop w:val="0"/>
          <w:marBottom w:val="0"/>
          <w:divBdr>
            <w:top w:val="none" w:sz="0" w:space="0" w:color="auto"/>
            <w:left w:val="none" w:sz="0" w:space="0" w:color="auto"/>
            <w:bottom w:val="none" w:sz="0" w:space="0" w:color="auto"/>
            <w:right w:val="none" w:sz="0" w:space="0" w:color="auto"/>
          </w:divBdr>
        </w:div>
      </w:divsChild>
    </w:div>
    <w:div w:id="956908919">
      <w:bodyDiv w:val="1"/>
      <w:marLeft w:val="0"/>
      <w:marRight w:val="0"/>
      <w:marTop w:val="0"/>
      <w:marBottom w:val="0"/>
      <w:divBdr>
        <w:top w:val="none" w:sz="0" w:space="0" w:color="auto"/>
        <w:left w:val="none" w:sz="0" w:space="0" w:color="auto"/>
        <w:bottom w:val="none" w:sz="0" w:space="0" w:color="auto"/>
        <w:right w:val="none" w:sz="0" w:space="0" w:color="auto"/>
      </w:divBdr>
    </w:div>
    <w:div w:id="1018458789">
      <w:bodyDiv w:val="1"/>
      <w:marLeft w:val="0"/>
      <w:marRight w:val="0"/>
      <w:marTop w:val="0"/>
      <w:marBottom w:val="0"/>
      <w:divBdr>
        <w:top w:val="none" w:sz="0" w:space="0" w:color="auto"/>
        <w:left w:val="none" w:sz="0" w:space="0" w:color="auto"/>
        <w:bottom w:val="none" w:sz="0" w:space="0" w:color="auto"/>
        <w:right w:val="none" w:sz="0" w:space="0" w:color="auto"/>
      </w:divBdr>
      <w:divsChild>
        <w:div w:id="2052725398">
          <w:marLeft w:val="0"/>
          <w:marRight w:val="0"/>
          <w:marTop w:val="0"/>
          <w:marBottom w:val="0"/>
          <w:divBdr>
            <w:top w:val="none" w:sz="0" w:space="0" w:color="auto"/>
            <w:left w:val="none" w:sz="0" w:space="0" w:color="auto"/>
            <w:bottom w:val="none" w:sz="0" w:space="0" w:color="auto"/>
            <w:right w:val="none" w:sz="0" w:space="0" w:color="auto"/>
          </w:divBdr>
        </w:div>
        <w:div w:id="1972440447">
          <w:marLeft w:val="0"/>
          <w:marRight w:val="0"/>
          <w:marTop w:val="0"/>
          <w:marBottom w:val="0"/>
          <w:divBdr>
            <w:top w:val="none" w:sz="0" w:space="0" w:color="auto"/>
            <w:left w:val="none" w:sz="0" w:space="0" w:color="auto"/>
            <w:bottom w:val="none" w:sz="0" w:space="0" w:color="auto"/>
            <w:right w:val="none" w:sz="0" w:space="0" w:color="auto"/>
          </w:divBdr>
        </w:div>
      </w:divsChild>
    </w:div>
    <w:div w:id="1171093967">
      <w:bodyDiv w:val="1"/>
      <w:marLeft w:val="0"/>
      <w:marRight w:val="0"/>
      <w:marTop w:val="0"/>
      <w:marBottom w:val="0"/>
      <w:divBdr>
        <w:top w:val="none" w:sz="0" w:space="0" w:color="auto"/>
        <w:left w:val="none" w:sz="0" w:space="0" w:color="auto"/>
        <w:bottom w:val="none" w:sz="0" w:space="0" w:color="auto"/>
        <w:right w:val="none" w:sz="0" w:space="0" w:color="auto"/>
      </w:divBdr>
    </w:div>
    <w:div w:id="1500149822">
      <w:bodyDiv w:val="1"/>
      <w:marLeft w:val="0"/>
      <w:marRight w:val="0"/>
      <w:marTop w:val="0"/>
      <w:marBottom w:val="0"/>
      <w:divBdr>
        <w:top w:val="none" w:sz="0" w:space="0" w:color="auto"/>
        <w:left w:val="none" w:sz="0" w:space="0" w:color="auto"/>
        <w:bottom w:val="none" w:sz="0" w:space="0" w:color="auto"/>
        <w:right w:val="none" w:sz="0" w:space="0" w:color="auto"/>
      </w:divBdr>
    </w:div>
    <w:div w:id="1547376358">
      <w:bodyDiv w:val="1"/>
      <w:marLeft w:val="0"/>
      <w:marRight w:val="0"/>
      <w:marTop w:val="0"/>
      <w:marBottom w:val="0"/>
      <w:divBdr>
        <w:top w:val="none" w:sz="0" w:space="0" w:color="auto"/>
        <w:left w:val="none" w:sz="0" w:space="0" w:color="auto"/>
        <w:bottom w:val="none" w:sz="0" w:space="0" w:color="auto"/>
        <w:right w:val="none" w:sz="0" w:space="0" w:color="auto"/>
      </w:divBdr>
    </w:div>
    <w:div w:id="1558198220">
      <w:bodyDiv w:val="1"/>
      <w:marLeft w:val="0"/>
      <w:marRight w:val="0"/>
      <w:marTop w:val="0"/>
      <w:marBottom w:val="0"/>
      <w:divBdr>
        <w:top w:val="none" w:sz="0" w:space="0" w:color="auto"/>
        <w:left w:val="none" w:sz="0" w:space="0" w:color="auto"/>
        <w:bottom w:val="none" w:sz="0" w:space="0" w:color="auto"/>
        <w:right w:val="none" w:sz="0" w:space="0" w:color="auto"/>
      </w:divBdr>
    </w:div>
    <w:div w:id="208896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1A67-B128-4DBD-B8FE-6DE471F1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228</Words>
  <Characters>1306</Characters>
  <Application>Microsoft Office Word</Application>
  <DocSecurity>0</DocSecurity>
  <Lines>10</Lines>
  <Paragraphs>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Voříšková</dc:creator>
  <cp:keywords/>
  <dc:description/>
  <cp:lastModifiedBy>Jan Cerman</cp:lastModifiedBy>
  <cp:revision>6</cp:revision>
  <cp:lastPrinted>2020-05-25T11:24:00Z</cp:lastPrinted>
  <dcterms:created xsi:type="dcterms:W3CDTF">2020-12-13T16:22:00Z</dcterms:created>
  <dcterms:modified xsi:type="dcterms:W3CDTF">2020-12-13T17:01:00Z</dcterms:modified>
</cp:coreProperties>
</file>